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Arial" w:hAnsi="Arial" w:cs="Arial"/>
          <w:b/>
          <w:bCs/>
        </w:rPr>
        <w:id w:val="-808551268"/>
        <w:docPartObj>
          <w:docPartGallery w:val="Cover Pages"/>
          <w:docPartUnique/>
        </w:docPartObj>
      </w:sdtPr>
      <w:sdtEndPr>
        <w:rPr>
          <w:b w:val="0"/>
          <w:bCs w:val="0"/>
        </w:rPr>
      </w:sdtEndPr>
      <w:sdtContent>
        <w:p w14:paraId="487DB9CF" w14:textId="77777777" w:rsidR="00361A95" w:rsidRPr="00361A95" w:rsidRDefault="00361A95" w:rsidP="00361A95">
          <w:pPr>
            <w:spacing w:after="120" w:line="20" w:lineRule="atLeast"/>
            <w:contextualSpacing/>
            <w:jc w:val="center"/>
            <w:rPr>
              <w:rFonts w:eastAsia="Calibri" w:cstheme="minorHAnsi"/>
              <w:b/>
              <w:bCs/>
              <w:color w:val="00B050"/>
              <w:sz w:val="24"/>
              <w:szCs w:val="24"/>
            </w:rPr>
          </w:pPr>
        </w:p>
        <w:p w14:paraId="1A4E2726" w14:textId="77777777" w:rsidR="00361A95" w:rsidRPr="00361A95" w:rsidRDefault="00361A95" w:rsidP="00361A95">
          <w:pPr>
            <w:spacing w:line="240" w:lineRule="auto"/>
            <w:ind w:firstLine="0"/>
            <w:contextualSpacing/>
            <w:jc w:val="center"/>
            <w:rPr>
              <w:rFonts w:eastAsia="Calibri" w:cstheme="minorHAnsi"/>
              <w:b/>
              <w:bCs/>
              <w:sz w:val="24"/>
              <w:szCs w:val="24"/>
            </w:rPr>
          </w:pPr>
          <w:r w:rsidRPr="00361A95">
            <w:rPr>
              <w:rFonts w:eastAsia="Times New Roman" w:cstheme="minorHAnsi"/>
              <w:noProof/>
              <w:sz w:val="24"/>
              <w:szCs w:val="24"/>
            </w:rPr>
            <w:drawing>
              <wp:inline distT="0" distB="0" distL="0" distR="0" wp14:anchorId="0169B0C1" wp14:editId="4EAE8699">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43409454" w14:textId="77777777" w:rsidR="00361A95" w:rsidRPr="00361A95" w:rsidRDefault="00361A95" w:rsidP="00361A95">
          <w:pPr>
            <w:spacing w:line="240" w:lineRule="auto"/>
            <w:ind w:firstLine="0"/>
            <w:contextualSpacing/>
            <w:jc w:val="center"/>
            <w:rPr>
              <w:rFonts w:eastAsia="Calibri" w:cstheme="minorHAnsi"/>
              <w:b/>
              <w:bCs/>
              <w:sz w:val="24"/>
              <w:szCs w:val="24"/>
            </w:rPr>
          </w:pPr>
        </w:p>
        <w:p w14:paraId="1F8724D9" w14:textId="77777777" w:rsidR="00361A95" w:rsidRPr="00361A95" w:rsidRDefault="00361A95" w:rsidP="00361A95">
          <w:pPr>
            <w:spacing w:line="240" w:lineRule="auto"/>
            <w:ind w:firstLine="0"/>
            <w:jc w:val="center"/>
            <w:rPr>
              <w:rFonts w:eastAsia="Times New Roman" w:cstheme="minorHAnsi"/>
              <w:b/>
              <w:bCs/>
              <w:sz w:val="24"/>
              <w:szCs w:val="24"/>
              <w:lang w:eastAsia="en-US"/>
            </w:rPr>
          </w:pPr>
          <w:r w:rsidRPr="00361A95">
            <w:rPr>
              <w:rFonts w:eastAsia="Times New Roman" w:cstheme="minorHAnsi"/>
              <w:b/>
              <w:bCs/>
              <w:sz w:val="24"/>
              <w:szCs w:val="24"/>
              <w:lang w:eastAsia="en-US"/>
            </w:rPr>
            <w:t>AKMENĖS RAJONO SAVIVALDYBĖS ADMINISTRACIJA</w:t>
          </w:r>
        </w:p>
        <w:p w14:paraId="1E9D5381" w14:textId="77777777" w:rsidR="00361A95" w:rsidRPr="00361A95" w:rsidRDefault="00361A95" w:rsidP="00361A95">
          <w:pPr>
            <w:tabs>
              <w:tab w:val="left" w:pos="1296"/>
              <w:tab w:val="center" w:pos="4320"/>
              <w:tab w:val="right" w:pos="8640"/>
            </w:tabs>
            <w:spacing w:line="240" w:lineRule="auto"/>
            <w:ind w:firstLine="0"/>
            <w:jc w:val="center"/>
            <w:rPr>
              <w:rFonts w:eastAsia="Times New Roman" w:cstheme="minorHAnsi"/>
              <w:sz w:val="18"/>
              <w:szCs w:val="18"/>
              <w:lang w:eastAsia="en-US"/>
            </w:rPr>
          </w:pPr>
          <w:r w:rsidRPr="00361A95">
            <w:rPr>
              <w:rFonts w:eastAsia="Times New Roman" w:cstheme="minorHAnsi"/>
              <w:sz w:val="18"/>
              <w:szCs w:val="18"/>
              <w:lang w:eastAsia="en-US"/>
            </w:rPr>
            <w:t xml:space="preserve">Biudžetinė įstaiga, L. Petravičiaus a. 2, LT-85132 Naujoji Akmenė, tel. +370 425 57 133, el. p. </w:t>
          </w:r>
          <w:hyperlink r:id="rId12" w:history="1">
            <w:r w:rsidRPr="00361A95">
              <w:rPr>
                <w:rFonts w:eastAsia="Calibri" w:cstheme="minorHAnsi"/>
                <w:sz w:val="18"/>
                <w:szCs w:val="18"/>
                <w:u w:val="single"/>
                <w:lang w:eastAsia="en-US"/>
              </w:rPr>
              <w:t>info@akmene.lt</w:t>
            </w:r>
          </w:hyperlink>
          <w:r w:rsidRPr="00361A95">
            <w:rPr>
              <w:rFonts w:eastAsia="Times New Roman" w:cstheme="minorHAnsi"/>
              <w:sz w:val="18"/>
              <w:szCs w:val="18"/>
              <w:lang w:eastAsia="en-US"/>
            </w:rPr>
            <w:t>.</w:t>
          </w:r>
        </w:p>
        <w:p w14:paraId="149937F5" w14:textId="77777777" w:rsidR="00361A95" w:rsidRPr="00361A95" w:rsidRDefault="00361A95" w:rsidP="00361A95">
          <w:pPr>
            <w:pBdr>
              <w:bottom w:val="single" w:sz="6" w:space="1" w:color="auto"/>
            </w:pBdr>
            <w:spacing w:line="240" w:lineRule="auto"/>
            <w:ind w:firstLine="0"/>
            <w:jc w:val="center"/>
            <w:rPr>
              <w:rFonts w:eastAsia="Times New Roman" w:cstheme="minorHAnsi"/>
              <w:sz w:val="18"/>
              <w:szCs w:val="18"/>
              <w:lang w:eastAsia="en-US"/>
            </w:rPr>
          </w:pPr>
          <w:r w:rsidRPr="00361A95">
            <w:rPr>
              <w:rFonts w:eastAsia="Times New Roman" w:cstheme="minorHAnsi"/>
              <w:sz w:val="18"/>
              <w:szCs w:val="18"/>
              <w:lang w:eastAsia="en-US"/>
            </w:rPr>
            <w:t>Duomenys kaupiami ir saugomi Juridinių asmenų registre, kodas 188719391</w:t>
          </w:r>
        </w:p>
        <w:p w14:paraId="55047F67" w14:textId="77777777" w:rsidR="00361A95" w:rsidRPr="00361A95" w:rsidRDefault="00361A95" w:rsidP="00361A95">
          <w:pPr>
            <w:tabs>
              <w:tab w:val="left" w:pos="870"/>
            </w:tabs>
            <w:spacing w:after="120" w:line="20" w:lineRule="atLeast"/>
            <w:ind w:firstLine="0"/>
            <w:contextualSpacing/>
            <w:jc w:val="left"/>
            <w:rPr>
              <w:rFonts w:eastAsia="Times New Roman" w:cstheme="minorHAnsi"/>
              <w:iCs/>
              <w:sz w:val="24"/>
              <w:szCs w:val="24"/>
              <w:lang w:eastAsia="en-US"/>
            </w:rPr>
          </w:pPr>
        </w:p>
        <w:p w14:paraId="2898849C" w14:textId="77777777" w:rsidR="00361A95" w:rsidRPr="00361A95" w:rsidRDefault="00361A95" w:rsidP="00361A95">
          <w:pPr>
            <w:tabs>
              <w:tab w:val="left" w:pos="870"/>
            </w:tabs>
            <w:spacing w:after="120" w:line="20" w:lineRule="atLeast"/>
            <w:ind w:firstLine="0"/>
            <w:contextualSpacing/>
            <w:jc w:val="left"/>
            <w:rPr>
              <w:rFonts w:eastAsia="Calibri" w:cstheme="minorHAnsi"/>
              <w:sz w:val="24"/>
              <w:szCs w:val="24"/>
            </w:rPr>
          </w:pPr>
        </w:p>
        <w:p w14:paraId="7E24279D" w14:textId="77777777" w:rsidR="00361A95" w:rsidRPr="00361A95" w:rsidRDefault="00361A95" w:rsidP="00361A95">
          <w:pPr>
            <w:spacing w:after="120" w:line="20" w:lineRule="atLeast"/>
            <w:ind w:left="5245" w:firstLine="0"/>
            <w:contextualSpacing/>
            <w:jc w:val="left"/>
            <w:rPr>
              <w:rFonts w:eastAsia="Calibri" w:cstheme="minorHAnsi"/>
              <w:sz w:val="24"/>
              <w:szCs w:val="24"/>
            </w:rPr>
          </w:pPr>
          <w:r w:rsidRPr="00361A95">
            <w:rPr>
              <w:rFonts w:eastAsia="Calibri" w:cstheme="minorHAnsi"/>
              <w:sz w:val="24"/>
              <w:szCs w:val="24"/>
            </w:rPr>
            <w:t xml:space="preserve">      PATVIRTINTA </w:t>
          </w:r>
        </w:p>
        <w:p w14:paraId="4C10B529" w14:textId="77777777" w:rsidR="00361A95" w:rsidRPr="00361A95" w:rsidRDefault="00361A95" w:rsidP="00361A95">
          <w:pPr>
            <w:tabs>
              <w:tab w:val="right" w:leader="underscore" w:pos="8640"/>
            </w:tabs>
            <w:spacing w:line="240" w:lineRule="auto"/>
            <w:ind w:firstLine="5529"/>
            <w:jc w:val="left"/>
            <w:rPr>
              <w:rFonts w:eastAsiaTheme="minorHAnsi" w:cstheme="minorHAnsi"/>
              <w:i/>
              <w:sz w:val="24"/>
              <w:szCs w:val="24"/>
              <w:lang w:eastAsia="en-US"/>
            </w:rPr>
          </w:pPr>
          <w:r w:rsidRPr="00361A95">
            <w:rPr>
              <w:rFonts w:eastAsiaTheme="minorHAnsi" w:cstheme="minorHAnsi"/>
              <w:i/>
              <w:sz w:val="24"/>
              <w:szCs w:val="24"/>
              <w:lang w:eastAsia="en-US"/>
            </w:rPr>
            <w:t xml:space="preserve">Viešojo pirkimo komisijos </w:t>
          </w:r>
        </w:p>
        <w:p w14:paraId="3802BAF0" w14:textId="07AF6DC1" w:rsidR="00361A95" w:rsidRPr="00361A95" w:rsidRDefault="00361A95" w:rsidP="00361A95">
          <w:pPr>
            <w:spacing w:after="120"/>
            <w:ind w:left="567" w:firstLine="0"/>
            <w:contextualSpacing/>
            <w:jc w:val="center"/>
            <w:rPr>
              <w:rFonts w:eastAsia="Calibri" w:cstheme="minorHAnsi"/>
              <w:color w:val="00B050"/>
            </w:rPr>
          </w:pPr>
          <w:r w:rsidRPr="00361A95">
            <w:rPr>
              <w:rFonts w:eastAsiaTheme="minorHAnsi" w:cstheme="minorHAnsi"/>
              <w:i/>
              <w:sz w:val="24"/>
              <w:szCs w:val="24"/>
              <w:lang w:eastAsia="en-US"/>
            </w:rPr>
            <w:tab/>
          </w:r>
          <w:r w:rsidRPr="00361A95">
            <w:rPr>
              <w:rFonts w:eastAsiaTheme="minorHAnsi" w:cstheme="minorHAnsi"/>
              <w:i/>
              <w:sz w:val="24"/>
              <w:szCs w:val="24"/>
              <w:lang w:eastAsia="en-US"/>
            </w:rPr>
            <w:tab/>
          </w:r>
          <w:r w:rsidRPr="00361A95">
            <w:rPr>
              <w:rFonts w:eastAsiaTheme="minorHAnsi" w:cstheme="minorHAnsi"/>
              <w:i/>
              <w:sz w:val="24"/>
              <w:szCs w:val="24"/>
              <w:lang w:eastAsia="en-US"/>
            </w:rPr>
            <w:tab/>
            <w:t xml:space="preserve">                 </w:t>
          </w:r>
          <w:r w:rsidRPr="0021704F">
            <w:rPr>
              <w:rFonts w:eastAsiaTheme="minorHAnsi" w:cstheme="minorHAnsi"/>
              <w:i/>
              <w:sz w:val="24"/>
              <w:szCs w:val="24"/>
              <w:lang w:eastAsia="en-US"/>
            </w:rPr>
            <w:t>2026-03-</w:t>
          </w:r>
          <w:r w:rsidR="0021704F" w:rsidRPr="0021704F">
            <w:rPr>
              <w:rFonts w:eastAsiaTheme="minorHAnsi" w:cstheme="minorHAnsi"/>
              <w:i/>
              <w:sz w:val="24"/>
              <w:szCs w:val="24"/>
              <w:lang w:eastAsia="en-US"/>
            </w:rPr>
            <w:t xml:space="preserve">10 </w:t>
          </w:r>
          <w:r w:rsidRPr="0021704F">
            <w:rPr>
              <w:rFonts w:eastAsiaTheme="minorHAnsi" w:cstheme="minorHAnsi"/>
              <w:i/>
              <w:sz w:val="24"/>
              <w:szCs w:val="24"/>
              <w:lang w:eastAsia="en-US"/>
            </w:rPr>
            <w:t>protokolu Nr. CPOVPP-</w:t>
          </w:r>
          <w:r w:rsidR="0021704F" w:rsidRPr="0021704F">
            <w:rPr>
              <w:rFonts w:eastAsiaTheme="minorHAnsi" w:cstheme="minorHAnsi"/>
              <w:i/>
              <w:sz w:val="24"/>
              <w:szCs w:val="24"/>
              <w:lang w:eastAsia="en-US"/>
            </w:rPr>
            <w:t>95</w:t>
          </w:r>
        </w:p>
        <w:p w14:paraId="5BCA693F" w14:textId="77777777" w:rsidR="00361A95" w:rsidRPr="00361A95" w:rsidRDefault="00361A95" w:rsidP="00361A95">
          <w:pPr>
            <w:spacing w:after="120"/>
            <w:ind w:left="567" w:firstLine="0"/>
            <w:contextualSpacing/>
            <w:jc w:val="center"/>
            <w:rPr>
              <w:rFonts w:eastAsia="Calibri" w:cstheme="minorHAnsi"/>
            </w:rPr>
          </w:pPr>
          <w:bookmarkStart w:id="0" w:name="_GoBack"/>
          <w:bookmarkEnd w:id="0"/>
        </w:p>
        <w:p w14:paraId="7F346A7A" w14:textId="77777777" w:rsidR="00361A95" w:rsidRPr="00361A95" w:rsidRDefault="00361A95" w:rsidP="00361A95">
          <w:pPr>
            <w:spacing w:after="120"/>
            <w:ind w:left="567" w:firstLine="0"/>
            <w:contextualSpacing/>
            <w:jc w:val="center"/>
            <w:rPr>
              <w:rFonts w:eastAsia="Calibri" w:cstheme="minorHAnsi"/>
              <w:sz w:val="28"/>
              <w:szCs w:val="28"/>
            </w:rPr>
          </w:pPr>
        </w:p>
        <w:p w14:paraId="18E5CD4C" w14:textId="77777777" w:rsidR="00361A95" w:rsidRPr="00361A95" w:rsidRDefault="00361A95" w:rsidP="00361A95">
          <w:pPr>
            <w:spacing w:after="120"/>
            <w:ind w:left="567" w:firstLine="0"/>
            <w:contextualSpacing/>
            <w:jc w:val="center"/>
            <w:rPr>
              <w:rFonts w:eastAsia="Calibri" w:cstheme="minorHAnsi"/>
              <w:sz w:val="28"/>
              <w:szCs w:val="28"/>
            </w:rPr>
          </w:pPr>
        </w:p>
        <w:p w14:paraId="21BF6AD4" w14:textId="331E6903" w:rsidR="007C6A15" w:rsidRPr="007C6A15" w:rsidRDefault="00361A95" w:rsidP="007C6A15">
          <w:pPr>
            <w:spacing w:after="120" w:line="240" w:lineRule="auto"/>
            <w:ind w:left="567" w:firstLine="0"/>
            <w:contextualSpacing/>
            <w:jc w:val="center"/>
            <w:rPr>
              <w:rFonts w:eastAsia="Calibri" w:cstheme="minorHAnsi"/>
              <w:b/>
              <w:bCs/>
              <w:sz w:val="28"/>
              <w:szCs w:val="28"/>
            </w:rPr>
          </w:pPr>
          <w:r w:rsidRPr="00361A95">
            <w:rPr>
              <w:rFonts w:eastAsia="Calibri" w:cstheme="minorHAnsi"/>
              <w:b/>
              <w:bCs/>
              <w:sz w:val="28"/>
              <w:szCs w:val="28"/>
            </w:rPr>
            <w:t>MAŽOS VERTĖS VIEŠOJO PIRKIMO „</w:t>
          </w:r>
          <w:r w:rsidR="007C6A15">
            <w:rPr>
              <w:rFonts w:eastAsia="Calibri" w:cstheme="minorHAnsi"/>
              <w:b/>
              <w:bCs/>
              <w:sz w:val="28"/>
              <w:szCs w:val="28"/>
            </w:rPr>
            <w:t>S</w:t>
          </w:r>
          <w:r w:rsidR="007C6A15" w:rsidRPr="007C6A15">
            <w:rPr>
              <w:rFonts w:eastAsia="Calibri" w:cstheme="minorHAnsi"/>
              <w:b/>
              <w:bCs/>
              <w:sz w:val="28"/>
              <w:szCs w:val="28"/>
            </w:rPr>
            <w:t>OCIALINĖS INTEGRACIJOS IR EMOCINĖS GEROVĖS UGDYMO PROGRAMŲ ĮGYVENDINIMO</w:t>
          </w:r>
          <w:r w:rsidR="007C6A15">
            <w:rPr>
              <w:rFonts w:eastAsia="Calibri" w:cstheme="minorHAnsi"/>
              <w:b/>
              <w:bCs/>
              <w:sz w:val="28"/>
              <w:szCs w:val="28"/>
            </w:rPr>
            <w:t xml:space="preserve"> </w:t>
          </w:r>
          <w:r w:rsidR="007C6A15" w:rsidRPr="007C6A15">
            <w:rPr>
              <w:rFonts w:eastAsia="Calibri" w:cstheme="minorHAnsi"/>
              <w:b/>
              <w:bCs/>
              <w:sz w:val="28"/>
              <w:szCs w:val="28"/>
            </w:rPr>
            <w:t>PASLAUGŲ VAIKAMS IR TĖVAMS PAGAL VYKDOMĄ</w:t>
          </w:r>
          <w:r w:rsidR="007C6A15">
            <w:rPr>
              <w:rFonts w:eastAsia="Calibri" w:cstheme="minorHAnsi"/>
              <w:b/>
              <w:bCs/>
              <w:sz w:val="28"/>
              <w:szCs w:val="28"/>
            </w:rPr>
            <w:t xml:space="preserve"> </w:t>
          </w:r>
          <w:r w:rsidR="007C6A15" w:rsidRPr="007C6A15">
            <w:rPr>
              <w:rFonts w:eastAsia="Calibri" w:cstheme="minorHAnsi"/>
              <w:b/>
              <w:bCs/>
              <w:sz w:val="28"/>
              <w:szCs w:val="28"/>
            </w:rPr>
            <w:t>PROJEKTĄ „KARTU STIPRESNI: SOCIALIAI PAŽEIDŽIAMŲ VAIKŲ IR JŲ</w:t>
          </w:r>
        </w:p>
        <w:p w14:paraId="4301A391" w14:textId="74A225F3" w:rsidR="00361A95" w:rsidRPr="00361A95" w:rsidRDefault="007C6A15" w:rsidP="007C6A15">
          <w:pPr>
            <w:spacing w:after="120" w:line="240" w:lineRule="auto"/>
            <w:ind w:left="567" w:firstLine="0"/>
            <w:contextualSpacing/>
            <w:jc w:val="center"/>
            <w:rPr>
              <w:rFonts w:eastAsia="Calibri" w:cstheme="minorHAnsi"/>
              <w:b/>
              <w:bCs/>
              <w:sz w:val="28"/>
              <w:szCs w:val="28"/>
            </w:rPr>
          </w:pPr>
          <w:r w:rsidRPr="007C6A15">
            <w:rPr>
              <w:rFonts w:eastAsia="Calibri" w:cstheme="minorHAnsi"/>
              <w:b/>
              <w:bCs/>
              <w:sz w:val="28"/>
              <w:szCs w:val="28"/>
            </w:rPr>
            <w:t>ŠEIMŲ ĮTRAUKTIS Į ŠVIETIMO IR EDUKACINES VEIKLAS“ PIRKIM</w:t>
          </w:r>
          <w:r>
            <w:rPr>
              <w:rFonts w:eastAsia="Calibri" w:cstheme="minorHAnsi"/>
              <w:b/>
              <w:bCs/>
              <w:sz w:val="28"/>
              <w:szCs w:val="28"/>
            </w:rPr>
            <w:t>AS</w:t>
          </w:r>
          <w:r w:rsidRPr="00361A95">
            <w:rPr>
              <w:rFonts w:eastAsia="Calibri" w:cstheme="minorHAnsi"/>
              <w:b/>
              <w:bCs/>
              <w:sz w:val="28"/>
              <w:szCs w:val="28"/>
            </w:rPr>
            <w:t>“</w:t>
          </w:r>
        </w:p>
        <w:p w14:paraId="30ECCC0A" w14:textId="77777777" w:rsidR="00361A95" w:rsidRPr="00361A95" w:rsidRDefault="00361A95" w:rsidP="00361A95">
          <w:pPr>
            <w:spacing w:after="120" w:line="240" w:lineRule="auto"/>
            <w:ind w:left="567" w:firstLine="0"/>
            <w:contextualSpacing/>
            <w:jc w:val="center"/>
            <w:rPr>
              <w:rFonts w:eastAsia="Calibri" w:cstheme="minorHAnsi"/>
              <w:i/>
              <w:iCs/>
              <w:sz w:val="28"/>
              <w:szCs w:val="28"/>
            </w:rPr>
          </w:pPr>
          <w:r w:rsidRPr="00361A95">
            <w:rPr>
              <w:rFonts w:eastAsia="Calibri" w:cstheme="minorHAnsi"/>
              <w:b/>
              <w:bCs/>
              <w:sz w:val="28"/>
              <w:szCs w:val="28"/>
            </w:rPr>
            <w:t xml:space="preserve">SKELBIAMOS APKLAUSOS SPECIALIOSIOS SĄLYGOS </w:t>
          </w:r>
        </w:p>
        <w:p w14:paraId="60BDC7B4" w14:textId="075C77B9" w:rsidR="006D26C0" w:rsidRDefault="00361A95" w:rsidP="00361A95">
          <w:pPr>
            <w:spacing w:after="120"/>
            <w:ind w:left="567" w:firstLine="0"/>
            <w:contextualSpacing/>
            <w:jc w:val="center"/>
            <w:rPr>
              <w:rFonts w:ascii="Arial" w:hAnsi="Arial" w:cs="Arial"/>
            </w:rPr>
          </w:pPr>
          <w:r w:rsidRPr="00361A95">
            <w:rPr>
              <w:rFonts w:eastAsia="Calibri" w:cstheme="minorHAnsi"/>
              <w:b/>
              <w:bCs/>
              <w:sz w:val="28"/>
              <w:szCs w:val="28"/>
            </w:rPr>
            <w:t>VERSIJA NR. 1</w:t>
          </w:r>
          <w:r w:rsidR="006D26C0" w:rsidRPr="00361A95">
            <w:rPr>
              <w:rFonts w:cstheme="minorHAnsi"/>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6BA31C34" w14:textId="77777777" w:rsidR="006D26C0" w:rsidRPr="001912E2" w:rsidRDefault="006D26C0" w:rsidP="006D26C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55C1C811" w14:textId="5A8D119A" w:rsidR="00B64422" w:rsidRDefault="006D26C0">
              <w:pPr>
                <w:pStyle w:val="Turinys1"/>
                <w:rPr>
                  <w:noProof/>
                  <w:sz w:val="22"/>
                  <w:szCs w:val="22"/>
                </w:rPr>
              </w:pPr>
              <w:r w:rsidRPr="00D50C54">
                <w:fldChar w:fldCharType="begin"/>
              </w:r>
              <w:r w:rsidRPr="003468EC">
                <w:instrText xml:space="preserve"> TOC \o "1-3" \h \z \u </w:instrText>
              </w:r>
              <w:r w:rsidRPr="00D50C54">
                <w:fldChar w:fldCharType="separate"/>
              </w:r>
              <w:hyperlink w:anchor="_Toc223351784" w:history="1">
                <w:r w:rsidR="00B64422" w:rsidRPr="006E43A5">
                  <w:rPr>
                    <w:rStyle w:val="Hipersaitas"/>
                    <w:rFonts w:cstheme="minorHAnsi"/>
                    <w:noProof/>
                  </w:rPr>
                  <w:t>1.</w:t>
                </w:r>
                <w:r w:rsidR="00B64422">
                  <w:rPr>
                    <w:noProof/>
                    <w:sz w:val="22"/>
                    <w:szCs w:val="22"/>
                  </w:rPr>
                  <w:tab/>
                </w:r>
                <w:r w:rsidR="00B64422" w:rsidRPr="006E43A5">
                  <w:rPr>
                    <w:rStyle w:val="Hipersaitas"/>
                    <w:rFonts w:cstheme="minorHAnsi"/>
                    <w:noProof/>
                  </w:rPr>
                  <w:t>Bendra informacija</w:t>
                </w:r>
                <w:r w:rsidR="00B64422">
                  <w:rPr>
                    <w:noProof/>
                    <w:webHidden/>
                  </w:rPr>
                  <w:tab/>
                </w:r>
                <w:r w:rsidR="00AC3A68">
                  <w:rPr>
                    <w:noProof/>
                    <w:webHidden/>
                  </w:rPr>
                  <w:t>3</w:t>
                </w:r>
              </w:hyperlink>
            </w:p>
            <w:p w14:paraId="06251523" w14:textId="3C6D0365" w:rsidR="00B64422" w:rsidRDefault="0021704F">
              <w:pPr>
                <w:pStyle w:val="Turinys1"/>
                <w:rPr>
                  <w:noProof/>
                  <w:sz w:val="22"/>
                  <w:szCs w:val="22"/>
                </w:rPr>
              </w:pPr>
              <w:hyperlink w:anchor="_Toc223351785" w:history="1">
                <w:r w:rsidR="00B64422" w:rsidRPr="006E43A5">
                  <w:rPr>
                    <w:rStyle w:val="Hipersaitas"/>
                    <w:rFonts w:eastAsia="Calibri" w:cstheme="minorHAnsi"/>
                    <w:noProof/>
                  </w:rPr>
                  <w:t>2.</w:t>
                </w:r>
                <w:r w:rsidR="00B64422">
                  <w:rPr>
                    <w:noProof/>
                    <w:sz w:val="22"/>
                    <w:szCs w:val="22"/>
                  </w:rPr>
                  <w:tab/>
                </w:r>
                <w:r w:rsidR="00B64422" w:rsidRPr="006E43A5">
                  <w:rPr>
                    <w:rStyle w:val="Hipersaitas"/>
                    <w:rFonts w:cstheme="minorHAnsi"/>
                    <w:noProof/>
                  </w:rPr>
                  <w:t>Pirkimo objektas</w:t>
                </w:r>
                <w:r w:rsidR="00B64422">
                  <w:rPr>
                    <w:noProof/>
                    <w:webHidden/>
                  </w:rPr>
                  <w:tab/>
                </w:r>
                <w:r w:rsidR="00AC3A68">
                  <w:rPr>
                    <w:noProof/>
                    <w:webHidden/>
                  </w:rPr>
                  <w:t>3</w:t>
                </w:r>
              </w:hyperlink>
            </w:p>
            <w:p w14:paraId="57A894D6" w14:textId="45769A98" w:rsidR="00B64422" w:rsidRDefault="0021704F">
              <w:pPr>
                <w:pStyle w:val="Turinys1"/>
                <w:rPr>
                  <w:noProof/>
                  <w:sz w:val="22"/>
                  <w:szCs w:val="22"/>
                </w:rPr>
              </w:pPr>
              <w:hyperlink w:anchor="_Toc223351786" w:history="1">
                <w:r w:rsidR="00B64422" w:rsidRPr="006E43A5">
                  <w:rPr>
                    <w:rStyle w:val="Hipersaitas"/>
                    <w:rFonts w:eastAsia="Calibri" w:cstheme="minorHAnsi"/>
                    <w:noProof/>
                  </w:rPr>
                  <w:t>3.</w:t>
                </w:r>
                <w:r w:rsidR="00B64422">
                  <w:rPr>
                    <w:noProof/>
                    <w:sz w:val="22"/>
                    <w:szCs w:val="22"/>
                  </w:rPr>
                  <w:tab/>
                </w:r>
                <w:r w:rsidR="00B64422" w:rsidRPr="006E43A5">
                  <w:rPr>
                    <w:rStyle w:val="Hipersaitas"/>
                    <w:rFonts w:cstheme="minorHAnsi"/>
                    <w:noProof/>
                  </w:rPr>
                  <w:t>Tiekėjų pašalinimo pagrindai, kvalifikacijos reikalavimai ir reikalaujami kokybės vadybos sistemos ir (arba) aplinkos apsaugos vadybos sistemos standartai</w:t>
                </w:r>
                <w:r w:rsidR="00B64422">
                  <w:rPr>
                    <w:noProof/>
                    <w:webHidden/>
                  </w:rPr>
                  <w:tab/>
                </w:r>
                <w:r w:rsidR="00AC3A68">
                  <w:rPr>
                    <w:noProof/>
                    <w:webHidden/>
                  </w:rPr>
                  <w:t>4</w:t>
                </w:r>
              </w:hyperlink>
            </w:p>
            <w:p w14:paraId="7962CDA0" w14:textId="431E9C72" w:rsidR="00B64422" w:rsidRDefault="0021704F">
              <w:pPr>
                <w:pStyle w:val="Turinys1"/>
                <w:rPr>
                  <w:noProof/>
                  <w:sz w:val="22"/>
                  <w:szCs w:val="22"/>
                </w:rPr>
              </w:pPr>
              <w:hyperlink w:anchor="_Toc223351787" w:history="1">
                <w:r w:rsidR="00B64422" w:rsidRPr="006E43A5">
                  <w:rPr>
                    <w:rStyle w:val="Hipersaitas"/>
                    <w:rFonts w:eastAsia="Calibri" w:cstheme="minorHAnsi"/>
                    <w:noProof/>
                  </w:rPr>
                  <w:t>4.</w:t>
                </w:r>
                <w:r w:rsidR="00B64422">
                  <w:rPr>
                    <w:noProof/>
                    <w:sz w:val="22"/>
                    <w:szCs w:val="22"/>
                  </w:rPr>
                  <w:tab/>
                </w:r>
                <w:r w:rsidR="00B64422" w:rsidRPr="006E43A5">
                  <w:rPr>
                    <w:rStyle w:val="Hipersaitas"/>
                    <w:rFonts w:cstheme="minorHAnsi"/>
                    <w:noProof/>
                  </w:rPr>
                  <w:t>Reikalavimai, susiję su nacionaliniu saugumu</w:t>
                </w:r>
                <w:r w:rsidR="00B64422">
                  <w:rPr>
                    <w:noProof/>
                    <w:webHidden/>
                  </w:rPr>
                  <w:tab/>
                </w:r>
                <w:r w:rsidR="00AC3A68">
                  <w:rPr>
                    <w:noProof/>
                    <w:webHidden/>
                  </w:rPr>
                  <w:t>4</w:t>
                </w:r>
              </w:hyperlink>
            </w:p>
            <w:p w14:paraId="5E7764F1" w14:textId="16A4DE4A" w:rsidR="00B64422" w:rsidRDefault="0021704F">
              <w:pPr>
                <w:pStyle w:val="Turinys1"/>
                <w:rPr>
                  <w:noProof/>
                  <w:sz w:val="22"/>
                  <w:szCs w:val="22"/>
                </w:rPr>
              </w:pPr>
              <w:hyperlink w:anchor="_Toc223351788" w:history="1">
                <w:r w:rsidR="00B64422" w:rsidRPr="006E43A5">
                  <w:rPr>
                    <w:rStyle w:val="Hipersaitas"/>
                    <w:rFonts w:eastAsia="Calibri" w:cstheme="minorHAnsi"/>
                    <w:noProof/>
                  </w:rPr>
                  <w:t>5.</w:t>
                </w:r>
                <w:r w:rsidR="00B64422">
                  <w:rPr>
                    <w:noProof/>
                    <w:sz w:val="22"/>
                    <w:szCs w:val="22"/>
                  </w:rPr>
                  <w:tab/>
                </w:r>
                <w:r w:rsidR="00B64422" w:rsidRPr="006E43A5">
                  <w:rPr>
                    <w:rStyle w:val="Hipersaitas"/>
                    <w:rFonts w:cstheme="minorHAnsi"/>
                    <w:noProof/>
                  </w:rPr>
                  <w:t>Specialieji reikalavimai pasiūlymų rengimui ir pateikimui</w:t>
                </w:r>
                <w:r w:rsidR="00B64422">
                  <w:rPr>
                    <w:noProof/>
                    <w:webHidden/>
                  </w:rPr>
                  <w:tab/>
                </w:r>
                <w:r w:rsidR="00AC3A68">
                  <w:rPr>
                    <w:noProof/>
                    <w:webHidden/>
                  </w:rPr>
                  <w:t>4</w:t>
                </w:r>
              </w:hyperlink>
            </w:p>
            <w:p w14:paraId="25684818" w14:textId="1C020BDF" w:rsidR="00B64422" w:rsidRDefault="0021704F">
              <w:pPr>
                <w:pStyle w:val="Turinys1"/>
                <w:rPr>
                  <w:noProof/>
                  <w:sz w:val="22"/>
                  <w:szCs w:val="22"/>
                </w:rPr>
              </w:pPr>
              <w:hyperlink w:anchor="_Toc223351789" w:history="1">
                <w:r w:rsidR="00B64422" w:rsidRPr="006E43A5">
                  <w:rPr>
                    <w:rStyle w:val="Hipersaitas"/>
                    <w:rFonts w:cstheme="minorHAnsi"/>
                    <w:noProof/>
                  </w:rPr>
                  <w:t>6. Pasiūlymo galiojimo užtikrinimas</w:t>
                </w:r>
                <w:r w:rsidR="00B64422">
                  <w:rPr>
                    <w:noProof/>
                    <w:webHidden/>
                  </w:rPr>
                  <w:tab/>
                </w:r>
                <w:r w:rsidR="00AC3A68">
                  <w:rPr>
                    <w:noProof/>
                    <w:webHidden/>
                  </w:rPr>
                  <w:t>5</w:t>
                </w:r>
              </w:hyperlink>
            </w:p>
            <w:p w14:paraId="2CA292B1" w14:textId="0BB16C2F" w:rsidR="00B64422" w:rsidRDefault="0021704F">
              <w:pPr>
                <w:pStyle w:val="Turinys1"/>
                <w:rPr>
                  <w:noProof/>
                  <w:sz w:val="22"/>
                  <w:szCs w:val="22"/>
                </w:rPr>
              </w:pPr>
              <w:hyperlink w:anchor="_Toc223351790" w:history="1">
                <w:r w:rsidR="00B64422" w:rsidRPr="006505BD">
                  <w:rPr>
                    <w:rStyle w:val="Hipersaitas"/>
                    <w:rFonts w:cstheme="minorHAnsi"/>
                    <w:noProof/>
                  </w:rPr>
                  <w:t>7</w:t>
                </w:r>
                <w:r w:rsidR="00B64422" w:rsidRPr="006E43A5">
                  <w:rPr>
                    <w:rStyle w:val="Hipersaitas"/>
                    <w:rFonts w:ascii="Arial" w:hAnsi="Arial" w:cs="Arial"/>
                    <w:noProof/>
                  </w:rPr>
                  <w:t>.</w:t>
                </w:r>
                <w:r w:rsidR="00B64422">
                  <w:rPr>
                    <w:noProof/>
                    <w:sz w:val="22"/>
                    <w:szCs w:val="22"/>
                  </w:rPr>
                  <w:tab/>
                </w:r>
                <w:r w:rsidR="00B64422" w:rsidRPr="006E43A5">
                  <w:rPr>
                    <w:rStyle w:val="Hipersaitas"/>
                    <w:rFonts w:cstheme="minorHAnsi"/>
                    <w:noProof/>
                  </w:rPr>
                  <w:t>Pasiūlymų vertinimas</w:t>
                </w:r>
                <w:r w:rsidR="00B64422">
                  <w:rPr>
                    <w:noProof/>
                    <w:webHidden/>
                  </w:rPr>
                  <w:tab/>
                </w:r>
                <w:r w:rsidR="00AC3A68">
                  <w:rPr>
                    <w:noProof/>
                    <w:webHidden/>
                  </w:rPr>
                  <w:t>5</w:t>
                </w:r>
              </w:hyperlink>
            </w:p>
            <w:p w14:paraId="73E25F33" w14:textId="1F99F8BD" w:rsidR="00B64422" w:rsidRDefault="0021704F">
              <w:pPr>
                <w:pStyle w:val="Turinys1"/>
                <w:rPr>
                  <w:noProof/>
                  <w:sz w:val="22"/>
                  <w:szCs w:val="22"/>
                </w:rPr>
              </w:pPr>
              <w:hyperlink w:anchor="_Toc223351791" w:history="1">
                <w:r w:rsidR="00B64422" w:rsidRPr="006E43A5">
                  <w:rPr>
                    <w:rStyle w:val="Hipersaitas"/>
                    <w:rFonts w:cstheme="minorHAnsi"/>
                    <w:noProof/>
                  </w:rPr>
                  <w:t>8. Sutarties sudarymas</w:t>
                </w:r>
                <w:r w:rsidR="00B64422">
                  <w:rPr>
                    <w:noProof/>
                    <w:webHidden/>
                  </w:rPr>
                  <w:tab/>
                </w:r>
                <w:r w:rsidR="00AC3A68">
                  <w:rPr>
                    <w:noProof/>
                    <w:webHidden/>
                  </w:rPr>
                  <w:t>5</w:t>
                </w:r>
              </w:hyperlink>
            </w:p>
            <w:p w14:paraId="4E6B0BA2" w14:textId="18F7BB6B" w:rsidR="00B64422" w:rsidRDefault="0021704F">
              <w:pPr>
                <w:pStyle w:val="Turinys1"/>
                <w:rPr>
                  <w:rStyle w:val="Hipersaitas"/>
                  <w:noProof/>
                </w:rPr>
              </w:pPr>
              <w:hyperlink w:anchor="_Toc223351792" w:history="1">
                <w:r w:rsidR="00B64422" w:rsidRPr="006E43A5">
                  <w:rPr>
                    <w:rStyle w:val="Hipersaitas"/>
                    <w:rFonts w:cstheme="minorHAnsi"/>
                    <w:noProof/>
                  </w:rPr>
                  <w:t>9. Kitos sąlygos</w:t>
                </w:r>
                <w:r w:rsidR="00B64422">
                  <w:rPr>
                    <w:noProof/>
                    <w:webHidden/>
                  </w:rPr>
                  <w:tab/>
                </w:r>
                <w:r w:rsidR="00AC3A68">
                  <w:rPr>
                    <w:noProof/>
                    <w:webHidden/>
                  </w:rPr>
                  <w:t>5</w:t>
                </w:r>
              </w:hyperlink>
            </w:p>
            <w:p w14:paraId="1F0594E2" w14:textId="77777777" w:rsidR="006505BD" w:rsidRPr="006505BD" w:rsidRDefault="006505BD" w:rsidP="006505BD">
              <w:pPr>
                <w:rPr>
                  <w:noProof/>
                </w:rPr>
              </w:pPr>
              <w:r w:rsidRPr="006505BD">
                <w:rPr>
                  <w:noProof/>
                </w:rPr>
                <w:t>Priedai:</w:t>
              </w:r>
            </w:p>
            <w:p w14:paraId="342D6636" w14:textId="77777777" w:rsidR="006505BD" w:rsidRPr="006505BD" w:rsidRDefault="006505BD" w:rsidP="006505BD">
              <w:pPr>
                <w:rPr>
                  <w:noProof/>
                </w:rPr>
              </w:pPr>
              <w:r w:rsidRPr="006505BD">
                <w:rPr>
                  <w:noProof/>
                </w:rPr>
                <w:t>Pirkimo sąlygų 1 priedas „Tiekėjų pašalinimo pagrindai“</w:t>
              </w:r>
            </w:p>
            <w:p w14:paraId="2416D5CE" w14:textId="41511CE0" w:rsidR="006505BD" w:rsidRPr="006505BD" w:rsidRDefault="006505BD" w:rsidP="006505BD">
              <w:pPr>
                <w:rPr>
                  <w:noProof/>
                </w:rPr>
              </w:pPr>
              <w:r w:rsidRPr="006505BD">
                <w:rPr>
                  <w:noProof/>
                </w:rPr>
                <w:t xml:space="preserve">Pirkimo sąlygų </w:t>
              </w:r>
              <w:r w:rsidR="001373EA">
                <w:rPr>
                  <w:noProof/>
                </w:rPr>
                <w:t>2</w:t>
              </w:r>
              <w:r w:rsidRPr="006505BD">
                <w:rPr>
                  <w:noProof/>
                </w:rPr>
                <w:t xml:space="preserve"> priedas „Techninė specifikacija“</w:t>
              </w:r>
            </w:p>
            <w:p w14:paraId="1B151482" w14:textId="5A920823" w:rsidR="006505BD" w:rsidRPr="006505BD" w:rsidRDefault="006505BD" w:rsidP="000F5F28">
              <w:pPr>
                <w:rPr>
                  <w:noProof/>
                </w:rPr>
              </w:pPr>
              <w:r w:rsidRPr="006505BD">
                <w:rPr>
                  <w:noProof/>
                </w:rPr>
                <w:t xml:space="preserve">Pirkimo sąlygų </w:t>
              </w:r>
              <w:r w:rsidR="001373EA">
                <w:rPr>
                  <w:noProof/>
                </w:rPr>
                <w:t>3</w:t>
              </w:r>
              <w:r w:rsidRPr="006505BD">
                <w:rPr>
                  <w:noProof/>
                </w:rPr>
                <w:t xml:space="preserve"> priedas  „Pasiūlymo forma“</w:t>
              </w:r>
            </w:p>
            <w:p w14:paraId="12C07C72" w14:textId="6E316EE6" w:rsidR="006505BD" w:rsidRPr="006505BD" w:rsidRDefault="006505BD" w:rsidP="006505BD">
              <w:pPr>
                <w:rPr>
                  <w:noProof/>
                </w:rPr>
              </w:pPr>
              <w:r w:rsidRPr="006505BD">
                <w:rPr>
                  <w:noProof/>
                </w:rPr>
                <w:t xml:space="preserve">Pirkimo sąlygų </w:t>
              </w:r>
              <w:r w:rsidR="001373EA">
                <w:rPr>
                  <w:noProof/>
                </w:rPr>
                <w:t>4</w:t>
              </w:r>
              <w:r w:rsidRPr="006505BD">
                <w:rPr>
                  <w:noProof/>
                </w:rPr>
                <w:t xml:space="preserve"> priedas „Sutarties projektas“</w:t>
              </w:r>
            </w:p>
            <w:p w14:paraId="41AF2059" w14:textId="671BB535" w:rsidR="00A87FEC" w:rsidRPr="006505BD" w:rsidRDefault="006505BD" w:rsidP="000F5F28">
              <w:pPr>
                <w:rPr>
                  <w:noProof/>
                </w:rPr>
              </w:pPr>
              <w:r w:rsidRPr="006505BD">
                <w:rPr>
                  <w:noProof/>
                </w:rPr>
                <w:t xml:space="preserve">Pirkimo sąlygų </w:t>
              </w:r>
              <w:r w:rsidR="001373EA">
                <w:rPr>
                  <w:noProof/>
                </w:rPr>
                <w:t>5</w:t>
              </w:r>
              <w:r w:rsidRPr="006505BD">
                <w:rPr>
                  <w:noProof/>
                </w:rPr>
                <w:t xml:space="preserve"> priedas „Terminai“</w:t>
              </w:r>
            </w:p>
            <w:p w14:paraId="3D815F36" w14:textId="77777777" w:rsidR="006505BD" w:rsidRPr="006505BD" w:rsidRDefault="006505BD" w:rsidP="006505BD">
              <w:pPr>
                <w:rPr>
                  <w:noProof/>
                </w:rPr>
              </w:pPr>
            </w:p>
            <w:p w14:paraId="27902B5B" w14:textId="15360DF2" w:rsidR="006D26C0" w:rsidRPr="00413BD0" w:rsidRDefault="006D26C0" w:rsidP="006D26C0">
              <w:pPr>
                <w:sectPr w:rsidR="006D26C0" w:rsidRPr="00413BD0" w:rsidSect="00B64422">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60DBFBAD" w14:textId="77777777" w:rsidR="006D26C0" w:rsidRPr="00C17D3C" w:rsidRDefault="0021704F" w:rsidP="006D26C0">
          <w:pPr>
            <w:spacing w:after="120"/>
            <w:ind w:firstLine="0"/>
            <w:contextualSpacing/>
            <w:rPr>
              <w:rFonts w:ascii="Arial" w:hAnsi="Arial" w:cs="Arial"/>
            </w:rPr>
          </w:pPr>
        </w:p>
      </w:sdtContent>
    </w:sdt>
    <w:p w14:paraId="72530FD5" w14:textId="77777777" w:rsidR="006D26C0" w:rsidRPr="004D1673" w:rsidRDefault="006D26C0" w:rsidP="006D26C0">
      <w:pPr>
        <w:pStyle w:val="Antrat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223351784"/>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theme="minorHAnsi"/>
          <w:color w:val="auto"/>
        </w:rPr>
        <w:t>Bendra informacij</w:t>
      </w:r>
      <w:r>
        <w:rPr>
          <w:rFonts w:asciiTheme="minorHAnsi" w:hAnsiTheme="minorHAnsi" w:cstheme="minorHAnsi"/>
          <w:color w:val="auto"/>
        </w:rPr>
        <w:t>a</w:t>
      </w:r>
      <w:bookmarkEnd w:id="6"/>
      <w:r w:rsidRPr="004D1673">
        <w:rPr>
          <w:rFonts w:asciiTheme="minorHAnsi" w:hAnsiTheme="minorHAnsi" w:cstheme="minorHAnsi"/>
          <w:color w:val="auto"/>
        </w:rPr>
        <w:t xml:space="preserve"> </w:t>
      </w:r>
    </w:p>
    <w:p w14:paraId="77936579" w14:textId="77777777" w:rsidR="006D26C0" w:rsidRDefault="006D26C0" w:rsidP="006D26C0">
      <w:pPr>
        <w:ind w:firstLine="0"/>
      </w:pPr>
    </w:p>
    <w:p w14:paraId="305A60E5" w14:textId="057CE311" w:rsidR="007C6A15" w:rsidRPr="007C6A15" w:rsidRDefault="006D26C0" w:rsidP="007C6A15">
      <w:pPr>
        <w:spacing w:line="240" w:lineRule="auto"/>
        <w:rPr>
          <w:rFonts w:cstheme="minorHAnsi"/>
        </w:rPr>
      </w:pPr>
      <w:r w:rsidRPr="006B1A30">
        <w:rPr>
          <w:rFonts w:cstheme="minorHAnsi"/>
        </w:rPr>
        <w:t xml:space="preserve">1.1. </w:t>
      </w:r>
      <w:r w:rsidR="007C6A15" w:rsidRPr="007C6A15">
        <w:rPr>
          <w:rFonts w:cstheme="minorHAnsi"/>
        </w:rPr>
        <w:t xml:space="preserve">Perkančioji organizacija – </w:t>
      </w:r>
      <w:r w:rsidR="007C6A15">
        <w:rPr>
          <w:rFonts w:cstheme="minorHAnsi"/>
        </w:rPr>
        <w:t>Naujosios Akmenės ikimokyklinio ugdymo mokykla</w:t>
      </w:r>
      <w:r w:rsidR="007C6A15" w:rsidRPr="007C6A15">
        <w:rPr>
          <w:rFonts w:cstheme="minorHAnsi"/>
        </w:rPr>
        <w:t>, juridinio asmens kodas 305616419, adresas Ramučių g. 1, LT-85138,</w:t>
      </w:r>
      <w:r w:rsidR="007C6A15">
        <w:rPr>
          <w:rFonts w:cstheme="minorHAnsi"/>
        </w:rPr>
        <w:t xml:space="preserve"> </w:t>
      </w:r>
      <w:r w:rsidR="007C6A15" w:rsidRPr="007C6A15">
        <w:rPr>
          <w:rFonts w:cstheme="minorHAnsi"/>
        </w:rPr>
        <w:t>Naujoji Akmenė. Perkančioji organizacija nėra PVM mokėtoja.</w:t>
      </w:r>
    </w:p>
    <w:p w14:paraId="134D0F3B" w14:textId="77777777" w:rsidR="007C6A15" w:rsidRDefault="007C6A15" w:rsidP="007C6A15">
      <w:pPr>
        <w:spacing w:line="240" w:lineRule="auto"/>
        <w:rPr>
          <w:rFonts w:cstheme="minorHAnsi"/>
        </w:rPr>
      </w:pPr>
      <w:r w:rsidRPr="007C6A15">
        <w:rPr>
          <w:rFonts w:cstheme="minorHAnsi"/>
        </w:rPr>
        <w:t>1.2.</w:t>
      </w:r>
      <w:r w:rsidRPr="007C6A15">
        <w:rPr>
          <w:rFonts w:cstheme="minorHAnsi"/>
        </w:rPr>
        <w:tab/>
        <w:t xml:space="preserve"> Pirkimą perkančiosios organizacijos vardu atlieka centrinė perkančioji organizacija: Akmenės rajono savivaldybės administracija (Akmenės rajono CPO), juridinio asmens kodas 188719391, adresas L. Petravičiaus a. 2, Naujoji Akmenė, darbo laikas: pirmadieniais-ketvirtadieniais 8.00-17.00, penktadieniais 8.00-15.45, pietų pertrauka 12.00-12.45. </w:t>
      </w:r>
    </w:p>
    <w:p w14:paraId="5169104B" w14:textId="007C3D4D" w:rsidR="007C6A15" w:rsidRDefault="007C6A15" w:rsidP="007C6A15">
      <w:pPr>
        <w:spacing w:line="240" w:lineRule="auto"/>
        <w:rPr>
          <w:rFonts w:cstheme="minorHAnsi"/>
        </w:rPr>
      </w:pPr>
      <w:r>
        <w:rPr>
          <w:rFonts w:cstheme="minorHAnsi"/>
        </w:rPr>
        <w:t xml:space="preserve">1.3. </w:t>
      </w:r>
      <w:r w:rsidRPr="007C6A15">
        <w:rPr>
          <w:rFonts w:cstheme="minorHAnsi"/>
        </w:rPr>
        <w:t>Sutartį pasirašys perkančioji organizacija.</w:t>
      </w:r>
    </w:p>
    <w:p w14:paraId="0E77C9DC" w14:textId="1CDBF67D" w:rsidR="006D26C0" w:rsidRPr="007C6A15" w:rsidRDefault="006D26C0" w:rsidP="007C6A15">
      <w:pPr>
        <w:pStyle w:val="Sraopastraipa"/>
        <w:numPr>
          <w:ilvl w:val="1"/>
          <w:numId w:val="15"/>
        </w:numPr>
        <w:tabs>
          <w:tab w:val="left" w:pos="1134"/>
        </w:tabs>
        <w:spacing w:line="240" w:lineRule="auto"/>
        <w:rPr>
          <w:rFonts w:cstheme="minorHAnsi"/>
        </w:rPr>
      </w:pPr>
      <w:r w:rsidRPr="007C6A15">
        <w:rPr>
          <w:rFonts w:cstheme="minorHAnsi"/>
          <w:color w:val="000000" w:themeColor="text1"/>
        </w:rPr>
        <w:t xml:space="preserve">Pirkimas neatliekamas naudojantis centralizuotų pirkimų </w:t>
      </w:r>
      <w:r w:rsidRPr="007C6A15">
        <w:rPr>
          <w:rFonts w:cstheme="minorHAnsi"/>
        </w:rPr>
        <w:t xml:space="preserve">katalogu, nes </w:t>
      </w:r>
      <w:r w:rsidR="00361A95" w:rsidRPr="007C6A15">
        <w:rPr>
          <w:rFonts w:cstheme="minorHAnsi"/>
        </w:rPr>
        <w:t xml:space="preserve">tokių </w:t>
      </w:r>
      <w:r w:rsidR="007C6A15">
        <w:rPr>
          <w:rFonts w:cstheme="minorHAnsi"/>
        </w:rPr>
        <w:t>paslaugų</w:t>
      </w:r>
      <w:r w:rsidR="00361A95" w:rsidRPr="007C6A15">
        <w:rPr>
          <w:rFonts w:cstheme="minorHAnsi"/>
        </w:rPr>
        <w:t xml:space="preserve"> kataloge nėra</w:t>
      </w:r>
      <w:r w:rsidRPr="007C6A15">
        <w:rPr>
          <w:rFonts w:cstheme="minorHAnsi"/>
        </w:rPr>
        <w:t xml:space="preserve">.  </w:t>
      </w:r>
    </w:p>
    <w:p w14:paraId="2487A769" w14:textId="3BC93DE4" w:rsidR="006D26C0" w:rsidRPr="004939D6" w:rsidRDefault="006D26C0" w:rsidP="006D26C0">
      <w:pPr>
        <w:spacing w:line="240" w:lineRule="auto"/>
        <w:ind w:left="697" w:firstLine="0"/>
        <w:rPr>
          <w:rFonts w:cstheme="minorHAnsi"/>
        </w:rPr>
      </w:pPr>
      <w:r w:rsidRPr="004939D6">
        <w:rPr>
          <w:rFonts w:cstheme="minorHAnsi"/>
        </w:rPr>
        <w:t>1.</w:t>
      </w:r>
      <w:r w:rsidR="007C6A15">
        <w:rPr>
          <w:rFonts w:cstheme="minorHAnsi"/>
        </w:rPr>
        <w:t>5</w:t>
      </w:r>
      <w:r w:rsidRPr="004939D6">
        <w:rPr>
          <w:rFonts w:cstheme="minorHAnsi"/>
        </w:rPr>
        <w:t xml:space="preserve">. Pirkimo Komisija </w:t>
      </w:r>
      <w:sdt>
        <w:sdtPr>
          <w:id w:val="481666640"/>
          <w:placeholder>
            <w:docPart w:val="76D0E767FA9D4A4E8113D576BBF3FB1F"/>
          </w:placeholder>
          <w15:color w:val="000000"/>
          <w:dropDownList>
            <w:listItem w:value="[Pasirinkite]"/>
            <w:listItem w:displayText="nėra" w:value="nėra"/>
            <w:listItem w:displayText="yra" w:value="yra"/>
          </w:dropDownList>
        </w:sdtPr>
        <w:sdtEndPr>
          <w:rPr>
            <w:rFonts w:ascii="Arial" w:hAnsi="Arial" w:cs="Arial"/>
          </w:rPr>
        </w:sdtEndPr>
        <w:sdtContent>
          <w:r w:rsidR="00361A95">
            <w:t>yra</w:t>
          </w:r>
        </w:sdtContent>
      </w:sdt>
      <w:r w:rsidRPr="004939D6" w:rsidDel="00A100C8">
        <w:rPr>
          <w:rFonts w:cstheme="minorHAnsi"/>
        </w:rPr>
        <w:t xml:space="preserve"> </w:t>
      </w:r>
      <w:r w:rsidRPr="004939D6">
        <w:rPr>
          <w:rFonts w:cstheme="minorHAnsi"/>
        </w:rPr>
        <w:t xml:space="preserve">sudaroma. </w:t>
      </w:r>
    </w:p>
    <w:p w14:paraId="1E243061" w14:textId="6AE0F2B0" w:rsidR="006D26C0" w:rsidRPr="004939D6" w:rsidRDefault="006D26C0" w:rsidP="006D26C0">
      <w:pPr>
        <w:pStyle w:val="Sraopastraipa"/>
        <w:spacing w:line="240" w:lineRule="auto"/>
        <w:ind w:left="0" w:firstLine="709"/>
        <w:rPr>
          <w:color w:val="00B050"/>
        </w:rPr>
      </w:pPr>
      <w:r w:rsidRPr="004939D6">
        <w:t>1.</w:t>
      </w:r>
      <w:r w:rsidR="007C6A15">
        <w:t>6</w:t>
      </w:r>
      <w:r w:rsidRPr="004939D6">
        <w:t>.</w:t>
      </w:r>
      <w:r w:rsidRPr="004939D6">
        <w:rPr>
          <w:i/>
          <w:iCs/>
        </w:rPr>
        <w:t xml:space="preserve"> </w:t>
      </w:r>
      <w:r w:rsidRPr="00AC3A68">
        <w:t xml:space="preserve">Atliekamas žaliasis pirkimas. Pirkimas vykdomas vadovaujantis </w:t>
      </w:r>
      <w:hyperlink r:id="rId17" w:history="1">
        <w:r w:rsidRPr="005E53C4">
          <w:rPr>
            <w:rStyle w:val="Hipersaitas"/>
            <w:rFonts w:cstheme="minorHAnsi"/>
          </w:rPr>
          <w:t>Lietuvos Respublikos aplinkos ministro 2011 m. birželio 28 d. įsakymu Nr. D1-508 „Dėl aplinkos apsaugos kriterijų taikymo, vykdant žaliuosius pirkimus, tvarkos aprašo patvirtinimo“</w:t>
        </w:r>
      </w:hyperlink>
      <w:r w:rsidRPr="005E53C4">
        <w:rPr>
          <w:color w:val="00B050"/>
        </w:rPr>
        <w:t xml:space="preserve"> </w:t>
      </w:r>
      <w:r w:rsidR="00AC3A68" w:rsidRPr="005E53C4">
        <w:rPr>
          <w:rFonts w:cstheme="minorHAnsi"/>
        </w:rPr>
        <w:t>4.4.4.1. ir 4.4.4.3</w:t>
      </w:r>
      <w:r w:rsidR="00192C0A" w:rsidRPr="005E53C4">
        <w:rPr>
          <w:rFonts w:cstheme="minorHAnsi"/>
        </w:rPr>
        <w:t xml:space="preserve">. Aplinkos apsaugos kriterijai nustatyti pirkimo sąlygų </w:t>
      </w:r>
      <w:r w:rsidR="001373EA">
        <w:rPr>
          <w:rFonts w:cstheme="minorHAnsi"/>
        </w:rPr>
        <w:t>4</w:t>
      </w:r>
      <w:r w:rsidR="00192C0A" w:rsidRPr="005E53C4">
        <w:rPr>
          <w:rFonts w:cstheme="minorHAnsi"/>
        </w:rPr>
        <w:t xml:space="preserve"> priede „Sutarties projektas.</w:t>
      </w:r>
    </w:p>
    <w:p w14:paraId="201C02B6" w14:textId="28EAED70" w:rsidR="006D26C0" w:rsidRPr="00361A95" w:rsidRDefault="006D26C0" w:rsidP="00361A95">
      <w:pPr>
        <w:spacing w:line="240" w:lineRule="auto"/>
        <w:ind w:firstLine="709"/>
        <w:rPr>
          <w:rFonts w:cstheme="minorHAnsi"/>
          <w:color w:val="7030A0"/>
          <w:sz w:val="20"/>
          <w:szCs w:val="20"/>
        </w:rPr>
      </w:pPr>
      <w:bookmarkStart w:id="11" w:name="_Hlk163547301"/>
      <w:r w:rsidRPr="00361A95">
        <w:rPr>
          <w:rFonts w:cstheme="minorHAnsi"/>
          <w:sz w:val="20"/>
          <w:szCs w:val="20"/>
        </w:rPr>
        <w:t>1.</w:t>
      </w:r>
      <w:r w:rsidR="007C6A15">
        <w:rPr>
          <w:rFonts w:cstheme="minorHAnsi"/>
          <w:sz w:val="20"/>
          <w:szCs w:val="20"/>
        </w:rPr>
        <w:t>7</w:t>
      </w:r>
      <w:r w:rsidRPr="00361A95">
        <w:rPr>
          <w:rFonts w:cstheme="minorHAnsi"/>
          <w:sz w:val="20"/>
          <w:szCs w:val="20"/>
        </w:rPr>
        <w:t xml:space="preserve">. </w:t>
      </w:r>
      <w:bookmarkEnd w:id="11"/>
      <w:r w:rsidRPr="00361A95">
        <w:rPr>
          <w:rFonts w:eastAsia="Arial" w:cstheme="minorHAnsi"/>
        </w:rPr>
        <w:t xml:space="preserve">Bendrosios </w:t>
      </w:r>
      <w:r w:rsidRPr="000C29CF">
        <w:rPr>
          <w:rFonts w:eastAsia="Arial" w:cstheme="minorHAnsi"/>
        </w:rPr>
        <w:t>pirkimo sąlygos yra neatskiriama šių pirkimo sąlygų dalis.</w:t>
      </w:r>
    </w:p>
    <w:p w14:paraId="6DA0D502" w14:textId="77777777" w:rsidR="006D26C0" w:rsidRPr="00244994" w:rsidRDefault="006D26C0" w:rsidP="006D26C0">
      <w:pPr>
        <w:pStyle w:val="Antrat1"/>
        <w:numPr>
          <w:ilvl w:val="0"/>
          <w:numId w:val="7"/>
        </w:numPr>
        <w:spacing w:before="720" w:after="0" w:line="300" w:lineRule="auto"/>
        <w:rPr>
          <w:rFonts w:asciiTheme="minorHAnsi" w:hAnsiTheme="minorHAnsi" w:cstheme="minorHAnsi"/>
          <w:color w:val="auto"/>
        </w:rPr>
      </w:pPr>
      <w:bookmarkStart w:id="12" w:name="_Toc223351785"/>
      <w:r w:rsidRPr="00244994">
        <w:rPr>
          <w:rFonts w:asciiTheme="minorHAnsi" w:hAnsiTheme="minorHAnsi" w:cstheme="minorHAnsi"/>
          <w:color w:val="auto"/>
        </w:rPr>
        <w:t>Pirkimo objektas</w:t>
      </w:r>
      <w:bookmarkEnd w:id="12"/>
    </w:p>
    <w:p w14:paraId="4E18A636" w14:textId="77777777" w:rsidR="006D26C0" w:rsidRDefault="006D26C0" w:rsidP="006D26C0">
      <w:pPr>
        <w:spacing w:line="240" w:lineRule="auto"/>
        <w:ind w:firstLine="0"/>
      </w:pPr>
    </w:p>
    <w:p w14:paraId="3A95993D" w14:textId="79C8BF79" w:rsidR="00192C0A" w:rsidRPr="005E53C4" w:rsidRDefault="006D26C0" w:rsidP="00AB78A9">
      <w:pPr>
        <w:pStyle w:val="Betarp"/>
        <w:numPr>
          <w:ilvl w:val="1"/>
          <w:numId w:val="7"/>
        </w:numPr>
        <w:tabs>
          <w:tab w:val="left" w:pos="1134"/>
        </w:tabs>
        <w:spacing w:after="120"/>
        <w:ind w:left="0" w:firstLine="851"/>
        <w:contextualSpacing/>
        <w:rPr>
          <w:rFonts w:eastAsia="Calibri" w:cstheme="minorHAnsi"/>
        </w:rPr>
      </w:pPr>
      <w:r w:rsidRPr="00244994">
        <w:rPr>
          <w:rFonts w:cstheme="minorHAnsi"/>
        </w:rPr>
        <w:t xml:space="preserve"> </w:t>
      </w:r>
      <w:r w:rsidRPr="00192C0A">
        <w:rPr>
          <w:rFonts w:cstheme="minorHAnsi"/>
        </w:rPr>
        <w:t xml:space="preserve">Perkančioji organizacija </w:t>
      </w:r>
      <w:r w:rsidRPr="00192C0A">
        <w:rPr>
          <w:rFonts w:eastAsia="Calibri" w:cstheme="minorHAnsi"/>
        </w:rPr>
        <w:t xml:space="preserve">numato įsigyti </w:t>
      </w:r>
      <w:r w:rsidR="00AB78A9" w:rsidRPr="00AB78A9">
        <w:rPr>
          <w:rFonts w:eastAsia="Calibri" w:cstheme="minorHAnsi"/>
        </w:rPr>
        <w:t>socialinės integracijos ir emocinės gerovės ugdymo programų</w:t>
      </w:r>
      <w:r w:rsidR="00AB78A9">
        <w:rPr>
          <w:rFonts w:eastAsia="Calibri" w:cstheme="minorHAnsi"/>
        </w:rPr>
        <w:t xml:space="preserve"> </w:t>
      </w:r>
      <w:r w:rsidR="00AB78A9" w:rsidRPr="00AB78A9">
        <w:rPr>
          <w:rFonts w:eastAsia="Calibri" w:cstheme="minorHAnsi"/>
        </w:rPr>
        <w:t>įgyvendinimo</w:t>
      </w:r>
      <w:r w:rsidR="00AB78A9">
        <w:rPr>
          <w:rFonts w:eastAsia="Calibri" w:cstheme="minorHAnsi"/>
        </w:rPr>
        <w:t xml:space="preserve"> </w:t>
      </w:r>
      <w:r w:rsidR="00AB78A9" w:rsidRPr="00AB78A9">
        <w:rPr>
          <w:rFonts w:eastAsia="Calibri" w:cstheme="minorHAnsi"/>
        </w:rPr>
        <w:t>paslaug</w:t>
      </w:r>
      <w:r w:rsidR="00AB78A9">
        <w:rPr>
          <w:rFonts w:eastAsia="Calibri" w:cstheme="minorHAnsi"/>
        </w:rPr>
        <w:t>as</w:t>
      </w:r>
      <w:r w:rsidR="00AB78A9" w:rsidRPr="00AB78A9">
        <w:rPr>
          <w:rFonts w:eastAsia="Calibri" w:cstheme="minorHAnsi"/>
        </w:rPr>
        <w:t xml:space="preserve"> vaikams ir tėvams pagal vykdomą projektą „Kartu stipresni: </w:t>
      </w:r>
      <w:r w:rsidR="00AB78A9" w:rsidRPr="005E53C4">
        <w:rPr>
          <w:rFonts w:eastAsia="Calibri" w:cstheme="minorHAnsi"/>
        </w:rPr>
        <w:t xml:space="preserve">socialiai pažeidžiamų vaikų ir jų šeimų </w:t>
      </w:r>
      <w:proofErr w:type="spellStart"/>
      <w:r w:rsidR="00AB78A9" w:rsidRPr="005E53C4">
        <w:rPr>
          <w:rFonts w:eastAsia="Calibri" w:cstheme="minorHAnsi"/>
        </w:rPr>
        <w:t>įtrauktis</w:t>
      </w:r>
      <w:proofErr w:type="spellEnd"/>
      <w:r w:rsidR="00AB78A9" w:rsidRPr="005E53C4">
        <w:rPr>
          <w:rFonts w:eastAsia="Calibri" w:cstheme="minorHAnsi"/>
        </w:rPr>
        <w:t xml:space="preserve"> į švietimo ir edukacines veiklas“</w:t>
      </w:r>
      <w:r w:rsidRPr="005E53C4">
        <w:rPr>
          <w:rFonts w:eastAsia="Calibri" w:cstheme="minorHAnsi"/>
        </w:rPr>
        <w:t>.</w:t>
      </w:r>
      <w:r w:rsidRPr="005E53C4">
        <w:rPr>
          <w:rFonts w:cstheme="minorHAnsi"/>
        </w:rPr>
        <w:t xml:space="preserve"> Reikalavimai pirkimo objektui nustatyti specialiųjų pirkimo sąlygų</w:t>
      </w:r>
      <w:r w:rsidR="00192C0A" w:rsidRPr="005E53C4">
        <w:rPr>
          <w:rFonts w:cstheme="minorHAnsi"/>
        </w:rPr>
        <w:t xml:space="preserve"> </w:t>
      </w:r>
      <w:r w:rsidR="001373EA">
        <w:rPr>
          <w:rFonts w:cstheme="minorHAnsi"/>
        </w:rPr>
        <w:t>2</w:t>
      </w:r>
      <w:r w:rsidR="00192C0A" w:rsidRPr="005E53C4">
        <w:rPr>
          <w:rFonts w:cstheme="minorHAnsi"/>
        </w:rPr>
        <w:t xml:space="preserve"> priede </w:t>
      </w:r>
      <w:r w:rsidR="00192C0A" w:rsidRPr="005E53C4">
        <w:rPr>
          <w:rFonts w:cstheme="minorHAnsi"/>
          <w:color w:val="000000" w:themeColor="text1"/>
        </w:rPr>
        <w:t>„Techninė specifikacija“.</w:t>
      </w:r>
    </w:p>
    <w:p w14:paraId="66566B27" w14:textId="36FEC3ED" w:rsidR="00F44DEB" w:rsidRPr="005E53C4" w:rsidRDefault="006D26C0" w:rsidP="00F44DEB">
      <w:pPr>
        <w:pStyle w:val="Betarp"/>
        <w:numPr>
          <w:ilvl w:val="1"/>
          <w:numId w:val="7"/>
        </w:numPr>
        <w:tabs>
          <w:tab w:val="left" w:pos="1134"/>
        </w:tabs>
        <w:ind w:left="-142" w:firstLine="851"/>
        <w:contextualSpacing/>
        <w:rPr>
          <w:rFonts w:cstheme="minorHAnsi"/>
        </w:rPr>
      </w:pPr>
      <w:r w:rsidRPr="005E53C4">
        <w:rPr>
          <w:rFonts w:cstheme="minorHAnsi"/>
        </w:rPr>
        <w:t xml:space="preserve">Pirkimo objektas į dalis neskaidomas. </w:t>
      </w:r>
    </w:p>
    <w:p w14:paraId="66AF3E4D" w14:textId="4DA22B89" w:rsidR="00F44DEB" w:rsidRPr="00F44DEB" w:rsidRDefault="00F44DEB" w:rsidP="00F44DEB">
      <w:pPr>
        <w:pStyle w:val="Betarp"/>
        <w:numPr>
          <w:ilvl w:val="1"/>
          <w:numId w:val="7"/>
        </w:numPr>
        <w:tabs>
          <w:tab w:val="left" w:pos="1134"/>
        </w:tabs>
        <w:ind w:left="-142" w:firstLine="851"/>
        <w:contextualSpacing/>
        <w:rPr>
          <w:rFonts w:cstheme="minorHAnsi"/>
        </w:rPr>
      </w:pPr>
      <w:r>
        <w:rPr>
          <w:rFonts w:cstheme="minorHAnsi"/>
        </w:rPr>
        <w:t xml:space="preserve">Pirkimui skirta lėšų suma – </w:t>
      </w:r>
      <w:r w:rsidR="00AB78A9">
        <w:rPr>
          <w:rFonts w:cstheme="minorHAnsi"/>
        </w:rPr>
        <w:t>60 000,00</w:t>
      </w:r>
      <w:r>
        <w:rPr>
          <w:rFonts w:cstheme="minorHAnsi"/>
        </w:rPr>
        <w:t xml:space="preserve"> Eur su PVM</w:t>
      </w:r>
      <w:r w:rsidR="00AB78A9">
        <w:rPr>
          <w:rFonts w:cstheme="minorHAnsi"/>
        </w:rPr>
        <w:t xml:space="preserve"> (49 586,78 Eur be PVM)</w:t>
      </w:r>
      <w:r>
        <w:rPr>
          <w:rFonts w:cstheme="minorHAnsi"/>
        </w:rPr>
        <w:t xml:space="preserve">. </w:t>
      </w:r>
    </w:p>
    <w:p w14:paraId="47207E78" w14:textId="77777777" w:rsidR="006D26C0" w:rsidRDefault="006D26C0" w:rsidP="006D26C0">
      <w:pPr>
        <w:pStyle w:val="Sraopastraipa"/>
        <w:spacing w:line="240" w:lineRule="auto"/>
        <w:ind w:left="0" w:firstLine="709"/>
        <w:rPr>
          <w:rFonts w:cstheme="minorHAnsi"/>
        </w:rPr>
      </w:pPr>
      <w:r w:rsidRPr="00630A0F">
        <w:rPr>
          <w:rFonts w:cstheme="minorHAnsi"/>
        </w:rPr>
        <w:t>2.</w:t>
      </w:r>
      <w:r>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44A0A10D" w14:textId="77777777" w:rsidR="006D26C0" w:rsidRPr="003943EC" w:rsidRDefault="006D26C0" w:rsidP="006D26C0">
      <w:pPr>
        <w:pStyle w:val="Sraopastraipa"/>
        <w:spacing w:line="240" w:lineRule="auto"/>
        <w:ind w:left="0" w:firstLine="709"/>
        <w:rPr>
          <w:rFonts w:cstheme="minorHAnsi"/>
        </w:rPr>
      </w:pPr>
      <w:r>
        <w:rPr>
          <w:rFonts w:cstheme="minorHAnsi"/>
        </w:rPr>
        <w:t>2.4.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614F594B" w14:textId="77777777" w:rsidR="006D26C0" w:rsidRPr="00817AB9" w:rsidRDefault="006D26C0" w:rsidP="006D26C0">
      <w:pPr>
        <w:pStyle w:val="Antrat1"/>
        <w:numPr>
          <w:ilvl w:val="0"/>
          <w:numId w:val="7"/>
        </w:numPr>
        <w:spacing w:before="720" w:after="0"/>
        <w:ind w:left="357" w:hanging="357"/>
        <w:rPr>
          <w:rFonts w:asciiTheme="minorHAnsi" w:hAnsiTheme="minorHAnsi" w:cstheme="minorHAnsi"/>
          <w:color w:val="auto"/>
        </w:rPr>
      </w:pPr>
      <w:bookmarkStart w:id="13" w:name="_Toc223351786"/>
      <w:r w:rsidRPr="00817AB9">
        <w:rPr>
          <w:rFonts w:asciiTheme="minorHAnsi" w:hAnsiTheme="minorHAnsi" w:cstheme="minorHAnsi"/>
          <w:color w:val="auto"/>
        </w:rPr>
        <w:lastRenderedPageBreak/>
        <w:t>Tiekėjų pašalinimo pagrindai, kvalifikacijos reikalavimai ir reikalaujami kokybės vadybos sistemos ir (arba) aplinkos apsaugos vadybos sistemos standartai</w:t>
      </w:r>
      <w:bookmarkEnd w:id="13"/>
      <w:r w:rsidRPr="00817AB9">
        <w:rPr>
          <w:rFonts w:asciiTheme="minorHAnsi" w:hAnsiTheme="minorHAnsi" w:cstheme="minorHAnsi"/>
          <w:color w:val="auto"/>
        </w:rPr>
        <w:t xml:space="preserve"> </w:t>
      </w:r>
    </w:p>
    <w:p w14:paraId="3C218FD4" w14:textId="77777777" w:rsidR="006D26C0" w:rsidRDefault="006D26C0" w:rsidP="006D26C0">
      <w:pPr>
        <w:spacing w:line="240" w:lineRule="auto"/>
        <w:ind w:firstLine="0"/>
      </w:pPr>
    </w:p>
    <w:p w14:paraId="0A3E29BB" w14:textId="77777777" w:rsidR="001373EA" w:rsidRPr="001373EA" w:rsidRDefault="006D26C0" w:rsidP="001373EA">
      <w:pPr>
        <w:pStyle w:val="Sraopastraipa"/>
        <w:numPr>
          <w:ilvl w:val="1"/>
          <w:numId w:val="7"/>
        </w:numPr>
        <w:spacing w:line="240" w:lineRule="auto"/>
        <w:ind w:left="0" w:firstLine="697"/>
        <w:rPr>
          <w:rFonts w:cstheme="minorHAnsi"/>
          <w:i/>
          <w:iCs/>
          <w:sz w:val="21"/>
          <w:szCs w:val="21"/>
        </w:rPr>
      </w:pPr>
      <w:r w:rsidRPr="00B64422">
        <w:rPr>
          <w:rFonts w:cstheme="minorHAnsi"/>
          <w:sz w:val="21"/>
          <w:szCs w:val="21"/>
        </w:rPr>
        <w:t xml:space="preserve">Reikalavimai dėl tiekėjo ir subtiekėjų (jeigu taikoma), ūkio subjektų, kurių pajėgumais tiekėjas remiasi, pašalinimo </w:t>
      </w:r>
      <w:r w:rsidRPr="00192C0A">
        <w:rPr>
          <w:rFonts w:cstheme="minorHAnsi"/>
          <w:sz w:val="21"/>
          <w:szCs w:val="21"/>
        </w:rPr>
        <w:t xml:space="preserve">pagrindų nebuvimo bei jų nebuvimą patvirtinantys dokumentai nurodyti specialiųjų pirkimo sąlygų </w:t>
      </w:r>
      <w:r w:rsidR="00192C0A" w:rsidRPr="00192C0A">
        <w:rPr>
          <w:rFonts w:cstheme="minorHAnsi"/>
          <w:sz w:val="21"/>
          <w:szCs w:val="21"/>
        </w:rPr>
        <w:t>1 priede „Tiekėjų pašalinimo pagrindai“.</w:t>
      </w:r>
    </w:p>
    <w:p w14:paraId="4303AB16" w14:textId="53B60DD9" w:rsidR="001373EA" w:rsidRPr="001373EA" w:rsidRDefault="001373EA" w:rsidP="001373EA">
      <w:pPr>
        <w:pStyle w:val="Sraopastraipa"/>
        <w:numPr>
          <w:ilvl w:val="1"/>
          <w:numId w:val="7"/>
        </w:numPr>
        <w:spacing w:line="240" w:lineRule="auto"/>
        <w:ind w:left="0" w:firstLine="697"/>
        <w:rPr>
          <w:rFonts w:cstheme="minorHAnsi"/>
          <w:i/>
          <w:iCs/>
          <w:sz w:val="21"/>
          <w:szCs w:val="21"/>
        </w:rPr>
      </w:pPr>
      <w:r w:rsidRPr="001373EA">
        <w:rPr>
          <w:rFonts w:cstheme="minorHAnsi"/>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495C5150" w14:textId="77777777" w:rsidR="006D26C0" w:rsidRPr="00B64422" w:rsidRDefault="006D26C0" w:rsidP="006D26C0">
      <w:pPr>
        <w:spacing w:line="240" w:lineRule="auto"/>
        <w:ind w:firstLine="709"/>
        <w:rPr>
          <w:rFonts w:ascii="Arial" w:eastAsia="Arial" w:hAnsi="Arial" w:cs="Arial"/>
        </w:rPr>
      </w:pPr>
      <w:r w:rsidRPr="00B64422">
        <w:rPr>
          <w:rFonts w:cstheme="minorHAnsi"/>
        </w:rPr>
        <w:t xml:space="preserve">3.3. </w:t>
      </w:r>
      <w:r w:rsidRPr="00B64422">
        <w:rPr>
          <w:rFonts w:eastAsia="Arial" w:cstheme="minorHAnsi"/>
        </w:rPr>
        <w:t xml:space="preserve">Tiekėjas teikdamas pasiūlymą neturi pateikti nei EBVPD, nei laisvos formos deklaracijos dėl atitikties reikalavimams. </w:t>
      </w:r>
    </w:p>
    <w:p w14:paraId="75A839DC" w14:textId="77777777" w:rsidR="006D26C0" w:rsidRPr="00817AB9" w:rsidRDefault="006D26C0" w:rsidP="006D26C0">
      <w:pPr>
        <w:pStyle w:val="Antrat1"/>
        <w:numPr>
          <w:ilvl w:val="0"/>
          <w:numId w:val="7"/>
        </w:numPr>
        <w:spacing w:before="720" w:after="0" w:line="300" w:lineRule="auto"/>
        <w:ind w:left="357" w:hanging="357"/>
        <w:rPr>
          <w:rFonts w:asciiTheme="minorHAnsi" w:hAnsiTheme="minorHAnsi" w:cstheme="minorHAnsi"/>
          <w:color w:val="auto"/>
        </w:rPr>
      </w:pPr>
      <w:bookmarkStart w:id="14" w:name="_Toc223351787"/>
      <w:r w:rsidRPr="00817AB9">
        <w:rPr>
          <w:rFonts w:asciiTheme="minorHAnsi" w:hAnsiTheme="minorHAnsi" w:cstheme="minorHAnsi"/>
          <w:color w:val="auto"/>
        </w:rPr>
        <w:t>Reikalavima</w:t>
      </w:r>
      <w:r>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4"/>
      <w:r w:rsidRPr="00817AB9">
        <w:rPr>
          <w:rFonts w:asciiTheme="minorHAnsi" w:hAnsiTheme="minorHAnsi" w:cstheme="minorHAnsi"/>
          <w:color w:val="auto"/>
        </w:rPr>
        <w:t xml:space="preserve"> </w:t>
      </w:r>
    </w:p>
    <w:p w14:paraId="51C097EB" w14:textId="77777777" w:rsidR="006D26C0" w:rsidRDefault="006D26C0" w:rsidP="006D26C0">
      <w:pPr>
        <w:pStyle w:val="Sraopastraipa"/>
        <w:spacing w:line="20" w:lineRule="atLeast"/>
        <w:ind w:left="697" w:firstLine="0"/>
      </w:pPr>
    </w:p>
    <w:p w14:paraId="7B87E2F2" w14:textId="18F5A38E" w:rsidR="006D26C0" w:rsidRPr="00F8218F" w:rsidRDefault="006D26C0" w:rsidP="006D26C0">
      <w:pPr>
        <w:pStyle w:val="Sraopastraipa"/>
        <w:spacing w:line="240" w:lineRule="auto"/>
        <w:ind w:left="0" w:firstLine="567"/>
        <w:rPr>
          <w:rFonts w:cstheme="minorHAnsi"/>
        </w:rPr>
      </w:pPr>
      <w:r w:rsidRPr="00F8218F">
        <w:rPr>
          <w:rFonts w:cstheme="minorHAnsi"/>
        </w:rPr>
        <w:t>4.</w:t>
      </w:r>
      <w:r w:rsidR="009E23FA">
        <w:rPr>
          <w:rFonts w:cstheme="minorHAnsi"/>
        </w:rPr>
        <w:t>1</w:t>
      </w:r>
      <w:r w:rsidRPr="00F8218F">
        <w:rPr>
          <w:rFonts w:cstheme="minorHAnsi"/>
        </w:rPr>
        <w:t>.</w:t>
      </w:r>
      <w:r>
        <w:rPr>
          <w:rFonts w:cstheme="minorHAnsi"/>
        </w:rPr>
        <w:t xml:space="preserve"> Perkančioji organizacija</w:t>
      </w:r>
      <w:r w:rsidRPr="00F8218F">
        <w:rPr>
          <w:rFonts w:cstheme="minorHAnsi"/>
        </w:rPr>
        <w:t>, įvertin</w:t>
      </w:r>
      <w:r>
        <w:rPr>
          <w:rFonts w:cstheme="minorHAnsi"/>
        </w:rPr>
        <w:t>usi</w:t>
      </w:r>
      <w:r w:rsidRPr="00F8218F">
        <w:rPr>
          <w:rFonts w:cstheme="minorHAnsi"/>
        </w:rPr>
        <w:t xml:space="preserve"> visus galinčius kelti grėsmę nacionalinio saugumo interesams rizikos veiksnius numato, kad šiame </w:t>
      </w:r>
      <w:r w:rsidRPr="009E23FA">
        <w:rPr>
          <w:rFonts w:cstheme="minorHAnsi"/>
        </w:rPr>
        <w:t xml:space="preserve">pirkime negali dalyvauti </w:t>
      </w:r>
      <w:r w:rsidRPr="00F8218F">
        <w:rPr>
          <w:rFonts w:cstheme="minorHAnsi"/>
        </w:rPr>
        <w:t>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79E3D484" w14:textId="77777777" w:rsidR="006D26C0" w:rsidRPr="001B1CD4" w:rsidRDefault="006D26C0" w:rsidP="006D26C0">
      <w:pPr>
        <w:pStyle w:val="Antrat1"/>
        <w:numPr>
          <w:ilvl w:val="0"/>
          <w:numId w:val="7"/>
        </w:numPr>
        <w:spacing w:before="720" w:after="0" w:line="300" w:lineRule="auto"/>
        <w:rPr>
          <w:rFonts w:asciiTheme="minorHAnsi" w:hAnsiTheme="minorHAnsi" w:cstheme="minorHAnsi"/>
          <w:color w:val="auto"/>
        </w:rPr>
      </w:pPr>
      <w:bookmarkStart w:id="15" w:name="_Toc223351788"/>
      <w:r w:rsidRPr="001B1CD4">
        <w:rPr>
          <w:rFonts w:asciiTheme="minorHAnsi" w:hAnsiTheme="minorHAnsi" w:cstheme="minorHAnsi"/>
          <w:color w:val="auto"/>
        </w:rPr>
        <w:t>Specialieji reikalavimai pasiūlymų rengimui ir pateikimui</w:t>
      </w:r>
      <w:bookmarkEnd w:id="7"/>
      <w:bookmarkEnd w:id="8"/>
      <w:bookmarkEnd w:id="9"/>
      <w:bookmarkEnd w:id="15"/>
    </w:p>
    <w:p w14:paraId="485EE7B7" w14:textId="38C344F3" w:rsidR="006D26C0" w:rsidRDefault="006D26C0" w:rsidP="006D26C0">
      <w:pPr>
        <w:pStyle w:val="Sraopastraipa"/>
        <w:spacing w:line="240" w:lineRule="auto"/>
        <w:ind w:left="0" w:firstLine="0"/>
        <w:rPr>
          <w:rFonts w:cstheme="minorHAnsi"/>
          <w:color w:val="7030A0"/>
        </w:rPr>
      </w:pPr>
    </w:p>
    <w:p w14:paraId="7BEC2314" w14:textId="77777777" w:rsidR="006D26C0" w:rsidRPr="00192C0A" w:rsidRDefault="006D26C0" w:rsidP="006D26C0">
      <w:pPr>
        <w:spacing w:line="20" w:lineRule="atLeast"/>
        <w:ind w:firstLine="709"/>
        <w:rPr>
          <w:rFonts w:ascii="Calibri" w:hAnsi="Calibri" w:cs="Calibri"/>
          <w:i/>
          <w:iCs/>
        </w:rPr>
      </w:pPr>
      <w:r>
        <w:rPr>
          <w:rFonts w:ascii="Calibri" w:hAnsi="Calibri" w:cs="Calibri"/>
        </w:rPr>
        <w:t xml:space="preserve">5.1. </w:t>
      </w:r>
      <w:r w:rsidRPr="00FD53CF">
        <w:rPr>
          <w:rFonts w:ascii="Calibri" w:hAnsi="Calibri" w:cs="Calibri"/>
        </w:rPr>
        <w:t xml:space="preserve">Tiekėjo </w:t>
      </w:r>
      <w:r>
        <w:rPr>
          <w:rFonts w:ascii="Calibri" w:hAnsi="Calibri" w:cs="Calibri"/>
        </w:rPr>
        <w:t>p</w:t>
      </w:r>
      <w:r w:rsidRPr="00FD53CF">
        <w:rPr>
          <w:rFonts w:ascii="Calibri" w:hAnsi="Calibri" w:cs="Calibri"/>
        </w:rPr>
        <w:t xml:space="preserve">asiūlymą sudaro CVP IS pateikiamų ir žemiau nurodytų </w:t>
      </w:r>
      <w:r w:rsidRPr="00192C0A">
        <w:rPr>
          <w:rFonts w:ascii="Calibri" w:hAnsi="Calibri" w:cs="Calibri"/>
        </w:rPr>
        <w:t>dokumentų visuma:</w:t>
      </w:r>
    </w:p>
    <w:p w14:paraId="4C29DBE8" w14:textId="0944862D" w:rsidR="006D26C0" w:rsidRPr="00192C0A" w:rsidRDefault="006D26C0" w:rsidP="009E23FA">
      <w:pPr>
        <w:pStyle w:val="Sraopastraipa"/>
        <w:spacing w:line="240" w:lineRule="auto"/>
        <w:ind w:left="0" w:firstLine="709"/>
        <w:rPr>
          <w:rFonts w:cstheme="minorHAnsi"/>
        </w:rPr>
      </w:pPr>
      <w:r w:rsidRPr="00192C0A">
        <w:rPr>
          <w:rFonts w:cstheme="minorHAnsi"/>
        </w:rPr>
        <w:t xml:space="preserve">5.1.1. Tiekėjo pasirašytas pasiūlymas, parengtas pagal </w:t>
      </w:r>
      <w:r w:rsidRPr="005E53C4">
        <w:rPr>
          <w:rFonts w:cstheme="minorHAnsi"/>
        </w:rPr>
        <w:t xml:space="preserve">specialiųjų </w:t>
      </w:r>
      <w:r w:rsidRPr="005E53C4">
        <w:rPr>
          <w:rFonts w:cstheme="minorHAnsi"/>
        </w:rPr>
        <w:fldChar w:fldCharType="begin"/>
      </w:r>
      <w:r w:rsidRPr="005E53C4">
        <w:rPr>
          <w:rFonts w:cstheme="minorHAnsi"/>
        </w:rPr>
        <w:instrText xml:space="preserve"> REF _Ref38540913 \h  \* MERGEFORMAT </w:instrText>
      </w:r>
      <w:r w:rsidRPr="005E53C4">
        <w:rPr>
          <w:rFonts w:cstheme="minorHAnsi"/>
        </w:rPr>
      </w:r>
      <w:r w:rsidRPr="005E53C4">
        <w:rPr>
          <w:rFonts w:cstheme="minorHAnsi"/>
        </w:rPr>
        <w:fldChar w:fldCharType="separate"/>
      </w:r>
      <w:r w:rsidRPr="005E53C4">
        <w:rPr>
          <w:rFonts w:cstheme="minorHAnsi"/>
        </w:rPr>
        <w:t xml:space="preserve">pirkimo sąlygų </w:t>
      </w:r>
      <w:r w:rsidR="001373EA">
        <w:rPr>
          <w:rFonts w:cstheme="minorHAnsi"/>
          <w:shd w:val="clear" w:color="auto" w:fill="FFFFFF"/>
        </w:rPr>
        <w:t>3</w:t>
      </w:r>
      <w:r w:rsidR="00192C0A" w:rsidRPr="005E53C4">
        <w:rPr>
          <w:rFonts w:cstheme="minorHAnsi"/>
          <w:shd w:val="clear" w:color="auto" w:fill="FFFFFF"/>
        </w:rPr>
        <w:t xml:space="preserve"> priede „Pasiūlymo forma“</w:t>
      </w:r>
      <w:r w:rsidRPr="005E53C4">
        <w:rPr>
          <w:rFonts w:cstheme="minorHAnsi"/>
        </w:rPr>
        <w:fldChar w:fldCharType="end"/>
      </w:r>
      <w:r w:rsidRPr="005E53C4">
        <w:rPr>
          <w:rFonts w:cstheme="minorHAnsi"/>
        </w:rPr>
        <w:t xml:space="preserve"> pateiktą pasiūlymo formą ir pasiūlymo formoje nurodyti ir kiti, tiekėjo nuomone, būtini dokumentai (jų kopijos).</w:t>
      </w:r>
    </w:p>
    <w:p w14:paraId="2E9F5777" w14:textId="77777777" w:rsidR="006D26C0" w:rsidRPr="00F70558" w:rsidRDefault="006D26C0" w:rsidP="006D26C0">
      <w:pPr>
        <w:pStyle w:val="Sraopastraipa"/>
        <w:spacing w:line="240" w:lineRule="auto"/>
        <w:ind w:left="0"/>
        <w:rPr>
          <w:rFonts w:cstheme="minorHAnsi"/>
          <w:u w:val="single"/>
        </w:rPr>
      </w:pPr>
      <w:r w:rsidRPr="00F70558">
        <w:rPr>
          <w:rFonts w:eastAsia="Calibri" w:cstheme="minorHAnsi"/>
        </w:rPr>
        <w:t xml:space="preserve">5.2.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31EB2C2D" w14:textId="77777777" w:rsidR="006D26C0" w:rsidRPr="00F70558" w:rsidRDefault="006D26C0" w:rsidP="006D26C0">
      <w:pPr>
        <w:spacing w:line="240" w:lineRule="auto"/>
        <w:ind w:firstLine="709"/>
        <w:rPr>
          <w:rFonts w:cstheme="minorHAnsi"/>
        </w:rPr>
      </w:pPr>
      <w:r w:rsidRPr="00F70558">
        <w:rPr>
          <w:rFonts w:eastAsia="Calibri" w:cstheme="minorHAnsi"/>
        </w:rPr>
        <w:t>5.2.1. pateikiami kvalifikuotu elektroniniu parašu pasirašyti elektroninėmis priemonėmis suformuoti dokumentai;</w:t>
      </w:r>
    </w:p>
    <w:p w14:paraId="260A79D0" w14:textId="77777777" w:rsidR="006D26C0" w:rsidRPr="00F70558" w:rsidRDefault="006D26C0" w:rsidP="006D26C0">
      <w:pPr>
        <w:pStyle w:val="Sraopastraipa"/>
        <w:spacing w:line="240" w:lineRule="auto"/>
        <w:ind w:left="0"/>
        <w:rPr>
          <w:rFonts w:cstheme="minorHAnsi"/>
        </w:rPr>
      </w:pPr>
      <w:r w:rsidRPr="00F70558">
        <w:rPr>
          <w:rFonts w:eastAsia="Calibri" w:cstheme="minorHAnsi"/>
        </w:rPr>
        <w:t>5.2.2. skaitmeninės dokumentų kopijos (fiziniu parašu tvirtinami dokumentai turi būti pateikiami pasirašyti ir nuskenuoti).</w:t>
      </w:r>
    </w:p>
    <w:p w14:paraId="535B2AB9" w14:textId="77777777" w:rsidR="006D26C0" w:rsidRPr="00F70558" w:rsidRDefault="006D26C0" w:rsidP="006D26C0">
      <w:pPr>
        <w:pStyle w:val="Sraopastraipa"/>
        <w:spacing w:line="240" w:lineRule="auto"/>
        <w:ind w:left="0"/>
        <w:rPr>
          <w:rFonts w:cstheme="minorHAnsi"/>
        </w:rPr>
      </w:pPr>
      <w:r w:rsidRPr="00F70558">
        <w:rPr>
          <w:rFonts w:eastAsia="Arial" w:cstheme="minorHAnsi"/>
        </w:rPr>
        <w:t>5.3. Pasiūlyma</w:t>
      </w:r>
      <w:r>
        <w:rPr>
          <w:rFonts w:eastAsia="Arial" w:cstheme="minorHAnsi"/>
        </w:rPr>
        <w:t xml:space="preserve">s turi būti </w:t>
      </w:r>
      <w:r w:rsidRPr="009E23FA">
        <w:rPr>
          <w:rFonts w:eastAsia="Arial" w:cstheme="minorHAnsi"/>
        </w:rPr>
        <w:t>parengtas lietuvių arba anglų kalbomis</w:t>
      </w:r>
      <w:r w:rsidRPr="009E23FA">
        <w:rPr>
          <w:rFonts w:cstheme="minorHAnsi"/>
        </w:rPr>
        <w:t xml:space="preserve"> (perkančioji organizacija </w:t>
      </w:r>
      <w:r w:rsidRPr="009E23FA">
        <w:rPr>
          <w:rFonts w:eastAsia="Arial" w:cstheme="minorHAnsi"/>
        </w:rPr>
        <w:t>gali papildomai nurodyti ir kitą kalbą (-</w:t>
      </w:r>
      <w:proofErr w:type="spellStart"/>
      <w:r w:rsidRPr="009E23FA">
        <w:rPr>
          <w:rFonts w:eastAsia="Arial" w:cstheme="minorHAnsi"/>
        </w:rPr>
        <w:t>as</w:t>
      </w:r>
      <w:proofErr w:type="spellEnd"/>
      <w:r w:rsidRPr="009E23FA">
        <w:rPr>
          <w:rFonts w:eastAsia="Arial" w:cstheme="minorHAnsi"/>
        </w:rPr>
        <w:t xml:space="preserve">)). </w:t>
      </w:r>
      <w:r w:rsidRPr="009E23FA">
        <w:rPr>
          <w:rFonts w:eastAsia="Arial"/>
        </w:rPr>
        <w:t xml:space="preserve">Jei kurie nors su pasiūlymu teikiami dokumentai parengti ne ta kalba, kuria reikalaujama, turi būti pateiktas tikslus vertimas </w:t>
      </w:r>
      <w:r w:rsidRPr="127DD6E8">
        <w:rPr>
          <w:rFonts w:eastAsia="Arial"/>
        </w:rPr>
        <w:t>į reikalaujamą</w:t>
      </w:r>
      <w:r>
        <w:rPr>
          <w:rFonts w:eastAsia="Arial"/>
        </w:rPr>
        <w:t xml:space="preserve"> </w:t>
      </w:r>
      <w:r w:rsidRPr="127DD6E8">
        <w:rPr>
          <w:rFonts w:eastAsia="Arial"/>
        </w:rPr>
        <w:t xml:space="preserve">kalbą. </w:t>
      </w:r>
    </w:p>
    <w:p w14:paraId="6B82D8DD" w14:textId="77777777" w:rsidR="006D26C0" w:rsidRPr="00F70558" w:rsidRDefault="006D26C0" w:rsidP="006D26C0">
      <w:pPr>
        <w:pStyle w:val="Sraopastraipa"/>
        <w:spacing w:line="240" w:lineRule="auto"/>
        <w:ind w:left="0"/>
        <w:rPr>
          <w:rFonts w:cstheme="minorHAnsi"/>
        </w:rPr>
      </w:pPr>
      <w:r w:rsidRPr="00F70558">
        <w:rPr>
          <w:rFonts w:cstheme="minorHAnsi"/>
        </w:rPr>
        <w:lastRenderedPageBreak/>
        <w:t>5.4. Pasiūlym</w:t>
      </w:r>
      <w:r>
        <w:rPr>
          <w:rFonts w:cstheme="minorHAnsi"/>
        </w:rPr>
        <w:t xml:space="preserve">uose nurodytos kainos bus vertinamos </w:t>
      </w:r>
      <w:r w:rsidRPr="00F70558">
        <w:rPr>
          <w:rFonts w:cstheme="minorHAnsi"/>
        </w:rPr>
        <w:t>eurais</w:t>
      </w:r>
      <w:r w:rsidRPr="00F70558">
        <w:rPr>
          <w:rFonts w:eastAsia="Calibri" w:cstheme="minorHAnsi"/>
        </w:rPr>
        <w:t>.</w:t>
      </w:r>
      <w:r w:rsidRPr="00F70558">
        <w:rPr>
          <w:rFonts w:cstheme="minorHAnsi"/>
        </w:rPr>
        <w:t xml:space="preserve"> Jeigu </w:t>
      </w:r>
      <w:r>
        <w:rPr>
          <w:rFonts w:cstheme="minorHAnsi"/>
        </w:rPr>
        <w:t>p</w:t>
      </w:r>
      <w:r w:rsidRPr="00F70558">
        <w:rPr>
          <w:rFonts w:cstheme="minorHAnsi"/>
        </w:rPr>
        <w:t xml:space="preserve">asiūlymuose kainos nurodytos užsienio valiuta, jos </w:t>
      </w:r>
      <w:r>
        <w:rPr>
          <w:rFonts w:cstheme="minorHAnsi"/>
        </w:rPr>
        <w:t>bus</w:t>
      </w:r>
      <w:r w:rsidRPr="00F70558">
        <w:rPr>
          <w:rFonts w:cstheme="minorHAnsi"/>
        </w:rPr>
        <w:t xml:space="preserve"> perskaičiuojamos </w:t>
      </w:r>
      <w:r>
        <w:rPr>
          <w:rFonts w:cstheme="minorHAnsi"/>
        </w:rPr>
        <w:t>eurais</w:t>
      </w:r>
      <w:r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7E1235C" w14:textId="77777777" w:rsidR="009E23FA" w:rsidRDefault="006D26C0" w:rsidP="009E23FA">
      <w:pPr>
        <w:pStyle w:val="Sraopastraipa"/>
        <w:spacing w:after="160" w:line="240" w:lineRule="auto"/>
        <w:ind w:left="0" w:firstLine="710"/>
        <w:rPr>
          <w:rFonts w:ascii="Arial" w:eastAsia="Arial" w:hAnsi="Arial" w:cs="Arial"/>
        </w:rPr>
      </w:pPr>
      <w:r w:rsidRPr="00F70558">
        <w:rPr>
          <w:rFonts w:eastAsia="Arial" w:cstheme="minorHAnsi"/>
        </w:rPr>
        <w:t>5.5.</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7ED2C7CA" w14:textId="1516D474" w:rsidR="006D26C0" w:rsidRPr="009E23FA" w:rsidRDefault="006D26C0" w:rsidP="009E23FA">
      <w:pPr>
        <w:pStyle w:val="Sraopastraipa"/>
        <w:spacing w:after="160" w:line="240" w:lineRule="auto"/>
        <w:ind w:left="0" w:firstLine="710"/>
        <w:rPr>
          <w:rFonts w:eastAsia="Arial"/>
          <w:color w:val="7030A0"/>
        </w:rPr>
      </w:pPr>
      <w:r w:rsidRPr="009E23FA">
        <w:rPr>
          <w:rFonts w:eastAsia="Arial"/>
        </w:rPr>
        <w:t xml:space="preserve">5.6. Tiekėjų pasiūlymuose nurodytos kainos bus vertinamos </w:t>
      </w:r>
      <w:r w:rsidRPr="00A217B2">
        <w:t xml:space="preserve">ir lyginamos su visais mokesčiais, įskaitant PVM. </w:t>
      </w:r>
    </w:p>
    <w:p w14:paraId="77479F0B" w14:textId="77777777" w:rsidR="006D26C0" w:rsidRPr="00B75F6D" w:rsidRDefault="006D26C0" w:rsidP="006D26C0">
      <w:pPr>
        <w:pStyle w:val="Sraopastraipa"/>
        <w:spacing w:after="160" w:line="240" w:lineRule="auto"/>
        <w:ind w:left="0" w:firstLine="710"/>
        <w:rPr>
          <w:rFonts w:cstheme="minorHAnsi"/>
        </w:rPr>
      </w:pPr>
    </w:p>
    <w:p w14:paraId="11AD6335" w14:textId="77777777" w:rsidR="006D26C0" w:rsidRPr="00F70558" w:rsidRDefault="006D26C0" w:rsidP="006D26C0">
      <w:pPr>
        <w:pStyle w:val="Sraopastraipa"/>
        <w:spacing w:line="240" w:lineRule="auto"/>
        <w:ind w:left="0"/>
        <w:rPr>
          <w:rFonts w:eastAsia="Arial" w:cstheme="minorHAnsi"/>
          <w:vanish/>
          <w:color w:val="7030A0"/>
        </w:rPr>
      </w:pPr>
    </w:p>
    <w:p w14:paraId="43C3A59F" w14:textId="77777777" w:rsidR="006D26C0" w:rsidRPr="00F70558" w:rsidRDefault="006D26C0" w:rsidP="006D26C0">
      <w:pPr>
        <w:pStyle w:val="paragrafesrasas2lygis"/>
        <w:spacing w:line="240" w:lineRule="auto"/>
        <w:rPr>
          <w:rFonts w:asciiTheme="minorHAnsi" w:hAnsiTheme="minorHAnsi" w:cstheme="minorHAnsi"/>
          <w:sz w:val="21"/>
          <w:szCs w:val="21"/>
        </w:rPr>
      </w:pPr>
    </w:p>
    <w:p w14:paraId="43B59589" w14:textId="77777777" w:rsidR="006D26C0" w:rsidRPr="00E62E95" w:rsidRDefault="006D26C0" w:rsidP="006D26C0">
      <w:pPr>
        <w:pStyle w:val="Antrat1"/>
        <w:spacing w:before="0" w:after="0" w:line="300" w:lineRule="auto"/>
        <w:ind w:left="357" w:firstLine="0"/>
        <w:rPr>
          <w:rFonts w:asciiTheme="minorHAnsi" w:hAnsiTheme="minorHAnsi" w:cstheme="minorHAnsi"/>
          <w:color w:val="auto"/>
        </w:rPr>
      </w:pPr>
      <w:bookmarkStart w:id="16" w:name="_Toc223351789"/>
      <w:r w:rsidRPr="00E62E95">
        <w:rPr>
          <w:rFonts w:asciiTheme="minorHAnsi" w:hAnsiTheme="minorHAnsi" w:cstheme="minorHAnsi"/>
          <w:color w:val="auto"/>
        </w:rPr>
        <w:t>6. Pasiūlymo galiojimo užtikrinimas</w:t>
      </w:r>
      <w:bookmarkEnd w:id="16"/>
    </w:p>
    <w:p w14:paraId="28367B44" w14:textId="77777777" w:rsidR="006D26C0" w:rsidRPr="000261FD" w:rsidRDefault="006D26C0" w:rsidP="006D26C0">
      <w:pPr>
        <w:ind w:firstLine="0"/>
        <w:rPr>
          <w:rFonts w:ascii="Arial" w:hAnsi="Arial" w:cs="Arial"/>
          <w:i/>
          <w:iCs/>
          <w:color w:val="7030A0"/>
        </w:rPr>
      </w:pPr>
    </w:p>
    <w:p w14:paraId="68A4F4C6" w14:textId="77777777" w:rsidR="006D26C0" w:rsidRPr="00504AD9" w:rsidRDefault="006D26C0" w:rsidP="006D26C0">
      <w:pPr>
        <w:pStyle w:val="Sraopastraipa"/>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12616FD3" w14:textId="77777777" w:rsidR="006D26C0" w:rsidRPr="00E62E95" w:rsidRDefault="006D26C0" w:rsidP="006D26C0">
      <w:pPr>
        <w:pStyle w:val="paragrafesrasas2lygis"/>
        <w:spacing w:line="240" w:lineRule="auto"/>
        <w:ind w:left="1059"/>
        <w:rPr>
          <w:rFonts w:asciiTheme="minorHAnsi" w:hAnsiTheme="minorHAnsi" w:cstheme="minorHAnsi"/>
          <w:color w:val="002060"/>
          <w:sz w:val="40"/>
          <w:szCs w:val="40"/>
        </w:rPr>
      </w:pPr>
    </w:p>
    <w:p w14:paraId="3F0BAB59" w14:textId="77777777" w:rsidR="006D26C0" w:rsidRPr="00E62E95" w:rsidRDefault="006D26C0" w:rsidP="006D26C0">
      <w:pPr>
        <w:pStyle w:val="Antrat1"/>
        <w:numPr>
          <w:ilvl w:val="0"/>
          <w:numId w:val="6"/>
        </w:numPr>
        <w:spacing w:before="0" w:after="0" w:line="300" w:lineRule="auto"/>
        <w:ind w:left="425" w:firstLine="0"/>
        <w:rPr>
          <w:rFonts w:ascii="Arial" w:hAnsi="Arial" w:cs="Arial"/>
        </w:rPr>
      </w:pPr>
      <w:bookmarkStart w:id="17" w:name="_Toc15392775"/>
      <w:bookmarkStart w:id="18" w:name="_Toc223351790"/>
      <w:r w:rsidRPr="00E62E95">
        <w:rPr>
          <w:rFonts w:asciiTheme="minorHAnsi" w:hAnsiTheme="minorHAnsi" w:cstheme="minorHAnsi"/>
          <w:color w:val="auto"/>
        </w:rPr>
        <w:t>P</w:t>
      </w:r>
      <w:bookmarkEnd w:id="17"/>
      <w:r>
        <w:rPr>
          <w:rFonts w:asciiTheme="minorHAnsi" w:hAnsiTheme="minorHAnsi" w:cstheme="minorHAnsi"/>
          <w:color w:val="auto"/>
        </w:rPr>
        <w:t>asiūlymų vertinimas</w:t>
      </w:r>
      <w:bookmarkEnd w:id="18"/>
    </w:p>
    <w:p w14:paraId="0855E5B6" w14:textId="77777777" w:rsidR="006D26C0" w:rsidRPr="00A84437" w:rsidRDefault="006D26C0" w:rsidP="006D26C0">
      <w:pPr>
        <w:spacing w:line="240" w:lineRule="auto"/>
        <w:ind w:firstLine="0"/>
        <w:rPr>
          <w:rFonts w:cstheme="minorHAnsi"/>
          <w:vanish/>
        </w:rPr>
      </w:pPr>
    </w:p>
    <w:p w14:paraId="625A3E13" w14:textId="2EF0EE78" w:rsidR="006D26C0" w:rsidRDefault="006D26C0" w:rsidP="006D26C0">
      <w:pPr>
        <w:pStyle w:val="Sraopastraipa"/>
        <w:spacing w:line="240" w:lineRule="auto"/>
        <w:ind w:left="0" w:firstLine="709"/>
        <w:rPr>
          <w:rFonts w:eastAsia="Calibri" w:cstheme="minorHAnsi"/>
        </w:rPr>
      </w:pPr>
      <w:r w:rsidRPr="00A84437">
        <w:rPr>
          <w:rFonts w:eastAsia="Calibri" w:cstheme="minorHAnsi"/>
        </w:rPr>
        <w:t xml:space="preserve">7.1.  </w:t>
      </w:r>
      <w:r w:rsidRPr="00A84437">
        <w:rPr>
          <w:rFonts w:cstheme="minorHAnsi"/>
        </w:rPr>
        <w:t>P</w:t>
      </w:r>
      <w:r>
        <w:rPr>
          <w:rFonts w:cstheme="minorHAnsi"/>
        </w:rPr>
        <w:t>erkančioji organizacija</w:t>
      </w:r>
      <w:r w:rsidRPr="00A84437">
        <w:rPr>
          <w:rFonts w:eastAsia="Calibri" w:cstheme="minorHAnsi"/>
        </w:rPr>
        <w:t xml:space="preserve"> ekonomiškai naudingiausią </w:t>
      </w:r>
      <w:r>
        <w:rPr>
          <w:rFonts w:eastAsia="Calibri" w:cstheme="minorHAnsi"/>
        </w:rPr>
        <w:t>p</w:t>
      </w:r>
      <w:r w:rsidRPr="00A84437">
        <w:rPr>
          <w:rFonts w:eastAsia="Calibri" w:cstheme="minorHAnsi"/>
        </w:rPr>
        <w:t xml:space="preserve">asiūlymą išrenka pagal </w:t>
      </w:r>
      <w:r>
        <w:rPr>
          <w:rFonts w:eastAsia="Calibri" w:cstheme="minorHAnsi"/>
        </w:rPr>
        <w:t>tiekėjo p</w:t>
      </w:r>
      <w:r w:rsidRPr="00A84437">
        <w:rPr>
          <w:rFonts w:eastAsia="Calibri" w:cstheme="minorHAnsi"/>
        </w:rPr>
        <w:t xml:space="preserve">asiūlyme nurodytą kainą, kuri turi būti apskaičiuota ir nurodyta taip, kaip reikalaujama </w:t>
      </w:r>
      <w:r>
        <w:rPr>
          <w:rFonts w:eastAsia="Calibri" w:cstheme="minorHAnsi"/>
        </w:rPr>
        <w:t xml:space="preserve">specialiųjų </w:t>
      </w:r>
      <w:r w:rsidRPr="005E53C4">
        <w:rPr>
          <w:rFonts w:eastAsia="Calibri" w:cstheme="minorHAnsi"/>
        </w:rPr>
        <w:t xml:space="preserve">pirkimo sąlygų </w:t>
      </w:r>
      <w:r w:rsidR="001373EA">
        <w:rPr>
          <w:rFonts w:eastAsia="Calibri" w:cstheme="minorHAnsi"/>
        </w:rPr>
        <w:t>3</w:t>
      </w:r>
      <w:r w:rsidR="00192C0A" w:rsidRPr="005E53C4">
        <w:rPr>
          <w:rFonts w:eastAsia="Calibri" w:cstheme="minorHAnsi"/>
        </w:rPr>
        <w:t xml:space="preserve"> priede</w:t>
      </w:r>
      <w:r w:rsidR="00192C0A" w:rsidRPr="00192C0A">
        <w:rPr>
          <w:rFonts w:eastAsia="Calibri" w:cstheme="minorHAnsi"/>
        </w:rPr>
        <w:t xml:space="preserve"> „Pasiūlymo forma“</w:t>
      </w:r>
      <w:r w:rsidRPr="00A84437">
        <w:rPr>
          <w:rFonts w:eastAsia="Calibri" w:cstheme="minorHAnsi"/>
        </w:rPr>
        <w:t>.</w:t>
      </w:r>
    </w:p>
    <w:p w14:paraId="420862C7" w14:textId="2B4B71A2" w:rsidR="006D26C0" w:rsidRPr="009E23FA" w:rsidRDefault="006D26C0" w:rsidP="009E23FA">
      <w:pPr>
        <w:pStyle w:val="Sraopastraipa"/>
        <w:spacing w:line="240" w:lineRule="auto"/>
        <w:ind w:left="0"/>
        <w:rPr>
          <w:rFonts w:cstheme="minorHAnsi"/>
        </w:rPr>
      </w:pPr>
      <w:r w:rsidRPr="00A84437">
        <w:rPr>
          <w:rFonts w:cstheme="minorHAnsi"/>
          <w:color w:val="000000" w:themeColor="text1"/>
        </w:rPr>
        <w:t xml:space="preserve">7.2. Laimėjusiu </w:t>
      </w:r>
      <w:r>
        <w:rPr>
          <w:rFonts w:cstheme="minorHAnsi"/>
          <w:color w:val="000000" w:themeColor="text1"/>
        </w:rPr>
        <w:t>p</w:t>
      </w:r>
      <w:r w:rsidRPr="00A84437">
        <w:rPr>
          <w:rFonts w:cstheme="minorHAnsi"/>
          <w:color w:val="000000" w:themeColor="text1"/>
        </w:rPr>
        <w:t xml:space="preserve">asiūlymu galės būti pripažintas tik 1 (vienas) ekonomiškai naudingiausias pasiūlymas, esantis pasiūlymų eilės pirmojoje vietoje. </w:t>
      </w:r>
    </w:p>
    <w:p w14:paraId="56C24994" w14:textId="77777777" w:rsidR="006D26C0" w:rsidRDefault="006D26C0" w:rsidP="009E23FA">
      <w:pPr>
        <w:pStyle w:val="Antrat1"/>
        <w:tabs>
          <w:tab w:val="left" w:pos="567"/>
        </w:tabs>
        <w:spacing w:line="20" w:lineRule="atLeast"/>
        <w:ind w:firstLine="426"/>
        <w:contextualSpacing/>
        <w:rPr>
          <w:rFonts w:asciiTheme="minorHAnsi" w:hAnsiTheme="minorHAnsi" w:cstheme="minorHAnsi"/>
        </w:rPr>
      </w:pPr>
      <w:bookmarkStart w:id="19" w:name="_Ref39425999"/>
      <w:bookmarkStart w:id="20" w:name="_Ref39426005"/>
      <w:bookmarkStart w:id="21" w:name="_Toc126333937"/>
      <w:bookmarkStart w:id="22" w:name="_Toc223351791"/>
      <w:r>
        <w:rPr>
          <w:rFonts w:asciiTheme="minorHAnsi" w:hAnsiTheme="minorHAnsi" w:cstheme="minorHAnsi"/>
        </w:rPr>
        <w:t>8. Sutarties sudarymas</w:t>
      </w:r>
      <w:bookmarkEnd w:id="19"/>
      <w:bookmarkEnd w:id="20"/>
      <w:bookmarkEnd w:id="21"/>
      <w:bookmarkEnd w:id="22"/>
    </w:p>
    <w:p w14:paraId="3029BE8A" w14:textId="755E1266" w:rsidR="006D26C0" w:rsidRDefault="006D26C0" w:rsidP="009E23FA">
      <w:pPr>
        <w:spacing w:line="240" w:lineRule="auto"/>
        <w:ind w:firstLine="0"/>
        <w:rPr>
          <w:rFonts w:cstheme="minorHAnsi"/>
          <w:color w:val="000000" w:themeColor="text1"/>
        </w:rPr>
      </w:pPr>
    </w:p>
    <w:p w14:paraId="75FEE22E" w14:textId="5234FC82" w:rsidR="006D26C0" w:rsidRPr="00192C0A" w:rsidRDefault="006D26C0" w:rsidP="009E23FA">
      <w:pPr>
        <w:pStyle w:val="Sraopastraipa"/>
        <w:spacing w:line="240" w:lineRule="auto"/>
        <w:ind w:left="0" w:firstLine="709"/>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w:t>
      </w:r>
      <w:r w:rsidRPr="00192C0A">
        <w:t xml:space="preserve">tvarka, bus pripažintas laimėjęs, o jei pirkimas skaidomas į dalis – su tiekėjais, kurių pasiūlymai bus pripažinti laimėję. Sutarties sąlygos pateikiamos specialiųjų pirkimo </w:t>
      </w:r>
      <w:r w:rsidRPr="005E53C4">
        <w:t xml:space="preserve">sąlygų </w:t>
      </w:r>
      <w:r w:rsidR="001373EA">
        <w:rPr>
          <w:rFonts w:cstheme="minorHAnsi"/>
        </w:rPr>
        <w:t>4</w:t>
      </w:r>
      <w:r w:rsidR="00192C0A" w:rsidRPr="005E53C4">
        <w:rPr>
          <w:rFonts w:cstheme="minorHAnsi"/>
        </w:rPr>
        <w:t xml:space="preserve"> priede „Sutarties</w:t>
      </w:r>
      <w:r w:rsidR="00192C0A" w:rsidRPr="00192C0A">
        <w:rPr>
          <w:rFonts w:cstheme="minorHAnsi"/>
        </w:rPr>
        <w:t xml:space="preserve"> projektas“</w:t>
      </w:r>
      <w:r w:rsidRPr="00192C0A">
        <w:rPr>
          <w:rFonts w:cstheme="minorHAnsi"/>
        </w:rPr>
        <w:t>.</w:t>
      </w:r>
    </w:p>
    <w:p w14:paraId="4E37E357" w14:textId="77777777" w:rsidR="006D26C0" w:rsidRDefault="006D26C0" w:rsidP="006D26C0">
      <w:pPr>
        <w:pStyle w:val="Betarp"/>
        <w:spacing w:line="276" w:lineRule="auto"/>
        <w:contextualSpacing/>
        <w:jc w:val="left"/>
        <w:rPr>
          <w:rFonts w:ascii="Arial" w:eastAsiaTheme="minorHAnsi" w:hAnsi="Arial" w:cs="Arial"/>
        </w:rPr>
      </w:pPr>
    </w:p>
    <w:p w14:paraId="51195859" w14:textId="77777777" w:rsidR="006D26C0" w:rsidRPr="00A84437" w:rsidRDefault="006D26C0" w:rsidP="009E23FA">
      <w:pPr>
        <w:pStyle w:val="Antrat1"/>
        <w:spacing w:before="0" w:after="0" w:line="300" w:lineRule="auto"/>
        <w:ind w:firstLine="567"/>
        <w:rPr>
          <w:rFonts w:asciiTheme="minorHAnsi" w:hAnsiTheme="minorHAnsi" w:cstheme="minorHAnsi"/>
          <w:color w:val="auto"/>
        </w:rPr>
      </w:pPr>
      <w:bookmarkStart w:id="23" w:name="_Toc223351792"/>
      <w:r>
        <w:rPr>
          <w:rFonts w:asciiTheme="minorHAnsi" w:hAnsiTheme="minorHAnsi" w:cstheme="minorHAnsi"/>
          <w:color w:val="auto"/>
        </w:rPr>
        <w:t xml:space="preserve">9. </w:t>
      </w:r>
      <w:r w:rsidRPr="00A84437">
        <w:rPr>
          <w:rFonts w:asciiTheme="minorHAnsi" w:hAnsiTheme="minorHAnsi" w:cstheme="minorHAnsi"/>
          <w:color w:val="auto"/>
        </w:rPr>
        <w:t>Kitos sąlygos</w:t>
      </w:r>
      <w:bookmarkEnd w:id="23"/>
      <w:r w:rsidRPr="00A84437">
        <w:rPr>
          <w:rFonts w:asciiTheme="minorHAnsi" w:hAnsiTheme="minorHAnsi" w:cstheme="minorHAnsi"/>
          <w:color w:val="auto"/>
        </w:rPr>
        <w:t xml:space="preserve"> </w:t>
      </w:r>
    </w:p>
    <w:p w14:paraId="545F1CB5" w14:textId="77777777" w:rsidR="006D26C0" w:rsidRPr="00A84437" w:rsidRDefault="006D26C0" w:rsidP="006D26C0">
      <w:pPr>
        <w:pStyle w:val="Betarp"/>
        <w:spacing w:line="300" w:lineRule="auto"/>
        <w:ind w:firstLine="0"/>
        <w:contextualSpacing/>
        <w:rPr>
          <w:rFonts w:eastAsiaTheme="minorHAnsi" w:cstheme="minorHAnsi"/>
        </w:rPr>
      </w:pPr>
    </w:p>
    <w:p w14:paraId="5FDD2571" w14:textId="35AE8BC7" w:rsidR="006D26C0" w:rsidRPr="0025171C" w:rsidRDefault="009E23FA" w:rsidP="0025171C">
      <w:pPr>
        <w:pStyle w:val="Betarp"/>
        <w:spacing w:line="276" w:lineRule="auto"/>
        <w:ind w:firstLine="567"/>
        <w:contextualSpacing/>
        <w:rPr>
          <w:rFonts w:eastAsia="Times New Roman" w:cstheme="minorHAnsi"/>
          <w:iCs/>
          <w:color w:val="7030A0"/>
        </w:rPr>
      </w:pPr>
      <w:r w:rsidRPr="0025171C">
        <w:rPr>
          <w:rFonts w:eastAsia="Times New Roman" w:cstheme="minorHAnsi"/>
          <w:iCs/>
        </w:rPr>
        <w:t>9.1. Perkančiosios organizacijos atstovai, įgalioti palaikyti tiesioginį ryšį su tiekėjais ir gauti iš jų (ne tarpininkų) pranešimus, susijusius su pirkimų procedūromis:</w:t>
      </w:r>
      <w:r w:rsidR="0025171C" w:rsidRPr="0025171C">
        <w:rPr>
          <w:rFonts w:eastAsia="Times New Roman" w:cstheme="minorHAnsi"/>
          <w:iCs/>
        </w:rPr>
        <w:t xml:space="preserve"> </w:t>
      </w:r>
      <w:r w:rsidRPr="0025171C">
        <w:rPr>
          <w:rFonts w:eastAsia="Times New Roman" w:cstheme="minorHAnsi"/>
          <w:iCs/>
        </w:rPr>
        <w:t xml:space="preserve">Viešųjų pirkimų skyriaus </w:t>
      </w:r>
      <w:r w:rsidR="0025171C" w:rsidRPr="0025171C">
        <w:rPr>
          <w:rFonts w:eastAsia="Times New Roman" w:cstheme="minorHAnsi"/>
          <w:iCs/>
        </w:rPr>
        <w:t>vedėja Ingrida Jakaitienė</w:t>
      </w:r>
      <w:r w:rsidRPr="0025171C">
        <w:rPr>
          <w:rFonts w:eastAsia="Times New Roman" w:cstheme="minorHAnsi"/>
          <w:iCs/>
        </w:rPr>
        <w:t>, tel. +370 425 59 77</w:t>
      </w:r>
      <w:r w:rsidR="0025171C" w:rsidRPr="0025171C">
        <w:rPr>
          <w:rFonts w:eastAsia="Times New Roman" w:cstheme="minorHAnsi"/>
          <w:iCs/>
        </w:rPr>
        <w:t>0</w:t>
      </w:r>
      <w:r w:rsidRPr="0025171C">
        <w:rPr>
          <w:rFonts w:eastAsia="Times New Roman" w:cstheme="minorHAnsi"/>
          <w:iCs/>
        </w:rPr>
        <w:t xml:space="preserve">, el. p. </w:t>
      </w:r>
      <w:proofErr w:type="spellStart"/>
      <w:r w:rsidR="0025171C" w:rsidRPr="0025171C">
        <w:rPr>
          <w:rFonts w:eastAsia="Times New Roman" w:cstheme="minorHAnsi"/>
          <w:iCs/>
        </w:rPr>
        <w:t>ingrida.jakaitiene</w:t>
      </w:r>
      <w:r w:rsidRPr="0025171C">
        <w:rPr>
          <w:rFonts w:eastAsia="Times New Roman" w:cstheme="minorHAnsi"/>
          <w:iCs/>
        </w:rPr>
        <w:t>@akmene.lt</w:t>
      </w:r>
      <w:proofErr w:type="spellEnd"/>
      <w:r w:rsidRPr="0025171C">
        <w:rPr>
          <w:rFonts w:eastAsia="Times New Roman" w:cstheme="minorHAnsi"/>
          <w:iCs/>
        </w:rPr>
        <w:t>.</w:t>
      </w:r>
      <w:r w:rsidR="006D26C0">
        <w:rPr>
          <w:rFonts w:ascii="Arial" w:eastAsiaTheme="minorHAnsi" w:hAnsi="Arial" w:cs="Arial"/>
        </w:rPr>
        <w:br w:type="page"/>
      </w:r>
    </w:p>
    <w:p w14:paraId="41F24A26" w14:textId="77777777" w:rsidR="006D26C0" w:rsidRPr="00AC0420" w:rsidRDefault="006D26C0" w:rsidP="006D26C0">
      <w:pPr>
        <w:spacing w:line="240" w:lineRule="auto"/>
        <w:ind w:left="7314" w:firstLine="0"/>
        <w:rPr>
          <w:rFonts w:cstheme="minorHAnsi"/>
        </w:rPr>
      </w:pPr>
      <w:r>
        <w:rPr>
          <w:rFonts w:cstheme="minorHAnsi"/>
        </w:rPr>
        <w:lastRenderedPageBreak/>
        <w:t>P</w:t>
      </w:r>
      <w:r w:rsidRPr="002E1129">
        <w:rPr>
          <w:rFonts w:cstheme="minorHAnsi"/>
        </w:rPr>
        <w:t xml:space="preserve">irkimo sąlygų 1 priedas </w:t>
      </w:r>
      <w:r w:rsidRPr="00AC0420">
        <w:rPr>
          <w:rFonts w:cstheme="minorHAnsi"/>
        </w:rPr>
        <w:t>„Tiekėjų pašalinimo pagrindai“</w:t>
      </w:r>
    </w:p>
    <w:p w14:paraId="07137571" w14:textId="77777777" w:rsidR="006D26C0" w:rsidRPr="002E1129" w:rsidRDefault="006D26C0" w:rsidP="006D26C0">
      <w:pPr>
        <w:keepNext/>
        <w:keepLines/>
        <w:spacing w:before="120" w:after="160" w:line="276" w:lineRule="auto"/>
        <w:ind w:left="318"/>
        <w:jc w:val="right"/>
        <w:rPr>
          <w:rFonts w:ascii="Arial" w:eastAsia="Arial" w:hAnsi="Arial" w:cs="Arial"/>
          <w:color w:val="0070C0"/>
        </w:rPr>
      </w:pPr>
    </w:p>
    <w:p w14:paraId="108D172B" w14:textId="77777777" w:rsidR="006D26C0" w:rsidRPr="002E1129" w:rsidRDefault="006D26C0" w:rsidP="006D26C0">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1936DCEA" w14:textId="77777777" w:rsidR="006D26C0" w:rsidRPr="0025171C" w:rsidRDefault="006D26C0" w:rsidP="006D26C0">
      <w:pPr>
        <w:spacing w:line="240" w:lineRule="auto"/>
        <w:ind w:firstLine="720"/>
        <w:rPr>
          <w:rFonts w:eastAsia="Arial" w:cstheme="minorHAnsi"/>
          <w:i/>
        </w:rPr>
      </w:pPr>
      <w:r w:rsidRPr="00CB237B">
        <w:rPr>
          <w:rFonts w:eastAsia="Arial" w:cstheme="minorHAnsi"/>
          <w:i/>
        </w:rPr>
        <w:t xml:space="preserve">Perkančioji organizacija </w:t>
      </w:r>
      <w:r w:rsidRPr="0025171C">
        <w:rPr>
          <w:rFonts w:eastAsia="Arial" w:cstheme="minorHAnsi"/>
          <w:i/>
        </w:rPr>
        <w:t xml:space="preserve">atmeta tiekėjo pasiūlymą, jeigu: </w:t>
      </w:r>
    </w:p>
    <w:p w14:paraId="68C5B3C7" w14:textId="77777777" w:rsidR="006D26C0" w:rsidRPr="0025171C" w:rsidRDefault="006D26C0" w:rsidP="006D26C0">
      <w:pPr>
        <w:pStyle w:val="Betarp"/>
        <w:ind w:firstLine="720"/>
        <w:rPr>
          <w:rFonts w:eastAsia="Yu Mincho" w:cstheme="minorHAnsi"/>
          <w:b/>
          <w:bCs/>
          <w:i/>
        </w:rPr>
      </w:pPr>
      <w:r w:rsidRPr="0025171C">
        <w:rPr>
          <w:rFonts w:eastAsia="Arial" w:cstheme="minorHAnsi"/>
          <w:i/>
        </w:rPr>
        <w:t xml:space="preserve">1. </w:t>
      </w:r>
      <w:r w:rsidRPr="0025171C">
        <w:rPr>
          <w:rFonts w:cstheme="minorHAnsi"/>
          <w:i/>
        </w:rPr>
        <w:t xml:space="preserve">Tiekėjas su kitais tiekėjais yra sudaręs susitarimų, kuriais siekiama iškreipti konkurenciją atliekamame pirkime, ir perkančioji organizacija dėl to turi įtikinamų duomenų </w:t>
      </w:r>
      <w:r w:rsidRPr="0025171C">
        <w:rPr>
          <w:rFonts w:cstheme="minorHAnsi"/>
          <w:b/>
          <w:i/>
        </w:rPr>
        <w:t>(</w:t>
      </w:r>
      <w:r w:rsidRPr="0025171C">
        <w:rPr>
          <w:rFonts w:eastAsia="Yu Mincho" w:cstheme="minorHAnsi"/>
          <w:b/>
          <w:i/>
        </w:rPr>
        <w:t>VPĮ 46 straipsnio 4 dalies 1 punktas</w:t>
      </w:r>
      <w:r w:rsidRPr="0025171C">
        <w:rPr>
          <w:rFonts w:eastAsia="Arial" w:cstheme="minorHAnsi"/>
          <w:i/>
        </w:rPr>
        <w:t>).</w:t>
      </w:r>
    </w:p>
    <w:p w14:paraId="038ED108" w14:textId="77777777" w:rsidR="006D26C0" w:rsidRPr="0025171C" w:rsidRDefault="006D26C0" w:rsidP="006D26C0">
      <w:pPr>
        <w:pStyle w:val="Betarp"/>
        <w:ind w:firstLine="720"/>
        <w:rPr>
          <w:rFonts w:cstheme="minorHAnsi"/>
          <w:b/>
          <w:i/>
        </w:rPr>
      </w:pPr>
      <w:r w:rsidRPr="0025171C">
        <w:rPr>
          <w:rFonts w:eastAsia="Arial" w:cstheme="minorHAnsi"/>
          <w:i/>
        </w:rPr>
        <w:t xml:space="preserve">2. </w:t>
      </w:r>
      <w:r w:rsidRPr="0025171C">
        <w:rPr>
          <w:rFonts w:cstheme="minorHAnsi"/>
          <w:i/>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25171C">
        <w:rPr>
          <w:rFonts w:cstheme="minorHAnsi"/>
          <w:b/>
          <w:i/>
        </w:rPr>
        <w:t>(</w:t>
      </w:r>
      <w:r w:rsidRPr="0025171C">
        <w:rPr>
          <w:rFonts w:eastAsia="Yu Mincho" w:cstheme="minorHAnsi"/>
          <w:b/>
          <w:i/>
        </w:rPr>
        <w:t>VPĮ 46 straipsnio 4 dalies 2 punktas)</w:t>
      </w:r>
      <w:r w:rsidRPr="0025171C">
        <w:rPr>
          <w:rFonts w:cstheme="minorHAnsi"/>
          <w:i/>
        </w:rPr>
        <w:t>.</w:t>
      </w:r>
    </w:p>
    <w:p w14:paraId="18F5DD6D" w14:textId="77777777" w:rsidR="006D26C0" w:rsidRPr="0025171C" w:rsidRDefault="006D26C0" w:rsidP="006D26C0">
      <w:pPr>
        <w:pStyle w:val="Betarp"/>
        <w:ind w:firstLine="720"/>
        <w:rPr>
          <w:rFonts w:eastAsia="Yu Mincho" w:cstheme="minorHAnsi"/>
          <w:b/>
          <w:bCs/>
        </w:rPr>
      </w:pPr>
      <w:r w:rsidRPr="0025171C">
        <w:rPr>
          <w:rFonts w:eastAsia="Arial" w:cstheme="minorHAnsi"/>
          <w:i/>
        </w:rPr>
        <w:t xml:space="preserve">3. </w:t>
      </w:r>
      <w:r w:rsidRPr="0025171C">
        <w:rPr>
          <w:rFonts w:cstheme="minorHAnsi"/>
        </w:rPr>
        <w:t xml:space="preserve">Pažeista konkurencija, kaip nustatyta VPĮ 27 straipsnio 3 ir 4 dalyse, ir atitinkamos padėties negalima ištaisyti </w:t>
      </w:r>
      <w:r w:rsidRPr="0025171C">
        <w:rPr>
          <w:rFonts w:cstheme="minorHAnsi"/>
          <w:b/>
        </w:rPr>
        <w:t>(</w:t>
      </w:r>
      <w:r w:rsidRPr="0025171C">
        <w:rPr>
          <w:rFonts w:eastAsia="Yu Mincho" w:cstheme="minorHAnsi"/>
          <w:b/>
        </w:rPr>
        <w:t>VPĮ 46 straipsnio 4 dalies 3 punktas).</w:t>
      </w:r>
    </w:p>
    <w:p w14:paraId="2B3C56F2" w14:textId="77777777" w:rsidR="006D26C0" w:rsidRPr="0025171C" w:rsidRDefault="006D26C0" w:rsidP="006D26C0">
      <w:pPr>
        <w:pStyle w:val="Betarp"/>
        <w:ind w:firstLine="720"/>
        <w:rPr>
          <w:rFonts w:cstheme="minorHAnsi"/>
        </w:rPr>
      </w:pPr>
      <w:r w:rsidRPr="0025171C">
        <w:rPr>
          <w:rFonts w:eastAsia="Arial" w:cstheme="minorHAnsi"/>
          <w:i/>
        </w:rPr>
        <w:t xml:space="preserve">4. </w:t>
      </w:r>
      <w:r w:rsidRPr="0025171C">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4E04C2B" w14:textId="77777777" w:rsidR="006D26C0" w:rsidRPr="0025171C" w:rsidRDefault="006D26C0" w:rsidP="006D26C0">
      <w:pPr>
        <w:pStyle w:val="Betarp"/>
        <w:ind w:firstLine="720"/>
        <w:rPr>
          <w:rFonts w:eastAsia="Yu Mincho" w:cstheme="minorHAnsi"/>
          <w:b/>
          <w:bCs/>
          <w:iCs/>
        </w:rPr>
      </w:pPr>
      <w:r w:rsidRPr="0025171C">
        <w:rPr>
          <w:rFonts w:eastAsia="Arial" w:cstheme="minorHAnsi"/>
        </w:rPr>
        <w:t>5.</w:t>
      </w:r>
      <w:r w:rsidRPr="0025171C">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25171C">
        <w:rPr>
          <w:rFonts w:cstheme="minorHAnsi"/>
        </w:rPr>
        <w:t>(</w:t>
      </w:r>
      <w:r w:rsidRPr="0025171C">
        <w:rPr>
          <w:rFonts w:eastAsia="Yu Mincho" w:cstheme="minorHAnsi"/>
          <w:b/>
        </w:rPr>
        <w:t>VPĮ 46 straipsnio 4 dalies 5 punktas).</w:t>
      </w:r>
    </w:p>
    <w:p w14:paraId="75AE110D" w14:textId="77777777" w:rsidR="0025171C" w:rsidRPr="0025171C" w:rsidRDefault="0025171C" w:rsidP="0025171C">
      <w:pPr>
        <w:spacing w:line="240" w:lineRule="auto"/>
        <w:ind w:firstLine="720"/>
        <w:rPr>
          <w:rFonts w:eastAsia="Arial" w:cstheme="minorHAnsi"/>
          <w:bCs/>
          <w:iCs/>
        </w:rPr>
      </w:pPr>
      <w:r w:rsidRPr="0025171C">
        <w:rPr>
          <w:rFonts w:eastAsia="Arial" w:cstheme="minorHAnsi"/>
          <w:bCs/>
          <w:iCs/>
        </w:rPr>
        <w:t xml:space="preserve">6. Tiekėjas yra neatlikęs jam paskirtos baudžiamojo poveikio priemonės – uždraudimo juridiniam asmeniui dalyvauti viešuosiuose pirkimuose </w:t>
      </w:r>
      <w:r w:rsidRPr="0025171C">
        <w:rPr>
          <w:rFonts w:eastAsia="Arial" w:cstheme="minorHAnsi"/>
          <w:b/>
          <w:bCs/>
          <w:iCs/>
        </w:rPr>
        <w:t>(VPĮ 46 straipsnio 2¹ dalis)</w:t>
      </w:r>
      <w:r w:rsidRPr="0025171C">
        <w:rPr>
          <w:rFonts w:eastAsia="Arial" w:cstheme="minorHAnsi"/>
          <w:bCs/>
          <w:iCs/>
        </w:rPr>
        <w:t>.</w:t>
      </w:r>
    </w:p>
    <w:p w14:paraId="70916721" w14:textId="152E4990" w:rsidR="0025171C" w:rsidRDefault="0025171C" w:rsidP="006D26C0">
      <w:pPr>
        <w:spacing w:line="240" w:lineRule="auto"/>
        <w:ind w:firstLine="720"/>
        <w:rPr>
          <w:rFonts w:eastAsia="Arial" w:cstheme="minorHAnsi"/>
          <w:i/>
          <w:color w:val="7030A0"/>
        </w:rPr>
      </w:pPr>
    </w:p>
    <w:p w14:paraId="2BC8D46F" w14:textId="77777777" w:rsidR="0025171C" w:rsidRPr="002E1129" w:rsidRDefault="0025171C" w:rsidP="006D26C0">
      <w:pPr>
        <w:spacing w:line="240" w:lineRule="auto"/>
        <w:ind w:firstLine="720"/>
        <w:rPr>
          <w:rFonts w:eastAsia="Arial" w:cstheme="minorHAnsi"/>
          <w:i/>
          <w:color w:val="7030A0"/>
        </w:rPr>
      </w:pPr>
    </w:p>
    <w:p w14:paraId="5DD0B008" w14:textId="77777777" w:rsidR="006D26C0" w:rsidRDefault="006D26C0" w:rsidP="006D26C0">
      <w:pPr>
        <w:spacing w:line="240" w:lineRule="auto"/>
        <w:ind w:firstLine="720"/>
        <w:rPr>
          <w:rFonts w:ascii="Arial" w:eastAsia="Arial" w:hAnsi="Arial" w:cs="Arial"/>
          <w:i/>
          <w:color w:val="7030A0"/>
        </w:rPr>
      </w:pPr>
    </w:p>
    <w:p w14:paraId="29FDFE2C" w14:textId="77777777" w:rsidR="006D26C0" w:rsidRPr="001C6F19" w:rsidRDefault="006D26C0" w:rsidP="006D26C0">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100C9A9B" w14:textId="77777777" w:rsidR="006D26C0" w:rsidRDefault="006D26C0" w:rsidP="006D26C0">
      <w:pPr>
        <w:spacing w:line="200" w:lineRule="auto"/>
        <w:rPr>
          <w:rFonts w:ascii="Arial" w:eastAsia="Arial" w:hAnsi="Arial" w:cs="Arial"/>
        </w:rPr>
      </w:pPr>
      <w:r>
        <w:rPr>
          <w:rFonts w:ascii="Arial" w:eastAsia="Arial" w:hAnsi="Arial" w:cs="Arial"/>
        </w:rPr>
        <w:br w:type="page"/>
      </w:r>
    </w:p>
    <w:p w14:paraId="77DBE607" w14:textId="77777777" w:rsidR="006D26C0" w:rsidRDefault="006D26C0" w:rsidP="0025171C">
      <w:pPr>
        <w:spacing w:before="60" w:after="60" w:line="256" w:lineRule="auto"/>
        <w:ind w:firstLine="0"/>
        <w:rPr>
          <w:rFonts w:eastAsiaTheme="minorHAnsi" w:cstheme="minorHAnsi"/>
          <w:b/>
          <w:bCs/>
        </w:rPr>
        <w:sectPr w:rsidR="006D26C0" w:rsidSect="00B64422">
          <w:headerReference w:type="first" r:id="rId18"/>
          <w:pgSz w:w="12240" w:h="15840"/>
          <w:pgMar w:top="1134" w:right="567" w:bottom="1134" w:left="1701" w:header="720" w:footer="720" w:gutter="0"/>
          <w:pgNumType w:start="0"/>
          <w:cols w:space="720"/>
          <w:titlePg/>
          <w:docGrid w:linePitch="360"/>
        </w:sectPr>
      </w:pPr>
    </w:p>
    <w:p w14:paraId="6AB06ADD" w14:textId="1ED9C551" w:rsidR="006D26C0" w:rsidRPr="00C70E3A" w:rsidRDefault="006D26C0" w:rsidP="0025171C">
      <w:pPr>
        <w:ind w:firstLine="0"/>
        <w:rPr>
          <w:rFonts w:ascii="Arial" w:eastAsia="Arial" w:hAnsi="Arial" w:cs="Arial"/>
          <w:b/>
          <w:smallCaps/>
        </w:rPr>
      </w:pPr>
      <w:bookmarkStart w:id="24" w:name="_heading=h.26in1rg" w:colFirst="0" w:colLast="0"/>
      <w:bookmarkStart w:id="25" w:name="_Ref38539939"/>
      <w:bookmarkStart w:id="26" w:name="_Ref38541068"/>
      <w:bookmarkStart w:id="27" w:name="_Ref38885053"/>
      <w:bookmarkStart w:id="28" w:name="_Ref38899023"/>
      <w:bookmarkStart w:id="29" w:name="_Toc48053185"/>
      <w:bookmarkStart w:id="30" w:name="_Toc85706891"/>
      <w:bookmarkStart w:id="31" w:name="_Hlk86837214"/>
      <w:bookmarkEnd w:id="24"/>
    </w:p>
    <w:p w14:paraId="0D009B9F" w14:textId="20453146" w:rsidR="006D26C0" w:rsidRPr="00A76EAF" w:rsidRDefault="006D26C0" w:rsidP="006D26C0">
      <w:pPr>
        <w:spacing w:line="240" w:lineRule="auto"/>
        <w:ind w:left="7314" w:firstLine="0"/>
        <w:rPr>
          <w:rFonts w:cstheme="minorHAnsi"/>
        </w:rPr>
      </w:pPr>
      <w:bookmarkStart w:id="32" w:name="_Hlk223351542"/>
      <w:r w:rsidRPr="00A76EAF">
        <w:rPr>
          <w:rFonts w:cstheme="minorHAnsi"/>
        </w:rPr>
        <w:t xml:space="preserve">Pirkimo sąlygų </w:t>
      </w:r>
      <w:r w:rsidR="001373EA">
        <w:rPr>
          <w:rFonts w:cstheme="minorHAnsi"/>
        </w:rPr>
        <w:t>2</w:t>
      </w:r>
      <w:r w:rsidRPr="00A76EAF">
        <w:rPr>
          <w:rFonts w:cstheme="minorHAnsi"/>
        </w:rPr>
        <w:t xml:space="preserve"> priedas „Techninė specifikacija“</w:t>
      </w:r>
      <w:bookmarkEnd w:id="25"/>
      <w:bookmarkEnd w:id="26"/>
      <w:bookmarkEnd w:id="27"/>
      <w:bookmarkEnd w:id="28"/>
      <w:bookmarkEnd w:id="29"/>
      <w:bookmarkEnd w:id="30"/>
    </w:p>
    <w:bookmarkEnd w:id="31"/>
    <w:bookmarkEnd w:id="32"/>
    <w:p w14:paraId="6DB45636" w14:textId="77777777" w:rsidR="0025171C" w:rsidRPr="0025171C" w:rsidRDefault="0025171C" w:rsidP="0025171C">
      <w:pPr>
        <w:spacing w:line="240" w:lineRule="auto"/>
        <w:ind w:firstLine="0"/>
        <w:outlineLvl w:val="1"/>
        <w:rPr>
          <w:rFonts w:ascii="Times New Roman" w:eastAsia="Times New Roman" w:hAnsi="Times New Roman" w:cs="Times New Roman"/>
          <w:iCs/>
          <w:sz w:val="23"/>
          <w:szCs w:val="23"/>
        </w:rPr>
      </w:pPr>
    </w:p>
    <w:p w14:paraId="493FC702" w14:textId="77777777" w:rsidR="00AC3A68" w:rsidRPr="00AC3A68" w:rsidRDefault="00AC3A68" w:rsidP="00AC3A68">
      <w:pPr>
        <w:tabs>
          <w:tab w:val="left" w:pos="567"/>
          <w:tab w:val="left" w:pos="1418"/>
        </w:tabs>
        <w:spacing w:line="240" w:lineRule="auto"/>
        <w:ind w:firstLine="567"/>
        <w:jc w:val="center"/>
        <w:rPr>
          <w:rFonts w:ascii="Times New Roman" w:eastAsia="Times New Roman" w:hAnsi="Times New Roman" w:cs="Times New Roman"/>
          <w:sz w:val="24"/>
          <w:szCs w:val="24"/>
          <w:lang w:eastAsia="en-GB"/>
        </w:rPr>
      </w:pPr>
      <w:r w:rsidRPr="00AC3A68">
        <w:rPr>
          <w:rFonts w:ascii="Times New Roman" w:eastAsia="Times New Roman" w:hAnsi="Times New Roman" w:cs="Times New Roman"/>
          <w:noProof/>
          <w:sz w:val="24"/>
          <w:szCs w:val="24"/>
          <w:lang w:eastAsia="en-GB"/>
        </w:rPr>
        <w:drawing>
          <wp:inline distT="0" distB="0" distL="0" distR="0" wp14:anchorId="327DCEAA" wp14:editId="1F6E17B1">
            <wp:extent cx="2676525" cy="743585"/>
            <wp:effectExtent l="0" t="0" r="9525" b="0"/>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76525" cy="743585"/>
                    </a:xfrm>
                    <a:prstGeom prst="rect">
                      <a:avLst/>
                    </a:prstGeom>
                    <a:noFill/>
                  </pic:spPr>
                </pic:pic>
              </a:graphicData>
            </a:graphic>
          </wp:inline>
        </w:drawing>
      </w:r>
    </w:p>
    <w:p w14:paraId="2EC268A7" w14:textId="77777777" w:rsidR="00AC3A68" w:rsidRPr="00AC3A68" w:rsidRDefault="00AC3A68" w:rsidP="00AC3A68">
      <w:pPr>
        <w:tabs>
          <w:tab w:val="left" w:pos="567"/>
          <w:tab w:val="left" w:pos="1418"/>
        </w:tabs>
        <w:spacing w:line="240" w:lineRule="auto"/>
        <w:ind w:firstLine="567"/>
        <w:jc w:val="right"/>
        <w:rPr>
          <w:rFonts w:ascii="Times New Roman" w:eastAsia="Times New Roman" w:hAnsi="Times New Roman" w:cs="Times New Roman"/>
          <w:sz w:val="24"/>
          <w:szCs w:val="24"/>
          <w:lang w:eastAsia="en-GB"/>
        </w:rPr>
      </w:pPr>
    </w:p>
    <w:p w14:paraId="733588BC" w14:textId="77777777" w:rsidR="00AC3A68" w:rsidRPr="00AC3A68" w:rsidRDefault="00AC3A68" w:rsidP="00AC3A68">
      <w:pPr>
        <w:spacing w:line="240" w:lineRule="auto"/>
        <w:ind w:firstLine="0"/>
        <w:jc w:val="center"/>
        <w:rPr>
          <w:rFonts w:eastAsia="Times New Roman" w:cstheme="minorHAnsi"/>
          <w:b/>
          <w:sz w:val="20"/>
          <w:szCs w:val="20"/>
          <w:lang w:eastAsia="en-GB"/>
        </w:rPr>
      </w:pPr>
    </w:p>
    <w:p w14:paraId="67CB8BBB" w14:textId="77777777" w:rsidR="00AC3A68" w:rsidRPr="00AC3A68" w:rsidRDefault="00AC3A68" w:rsidP="00AC3A68">
      <w:pPr>
        <w:spacing w:line="240" w:lineRule="auto"/>
        <w:ind w:firstLine="0"/>
        <w:jc w:val="center"/>
        <w:rPr>
          <w:rFonts w:eastAsia="Times New Roman" w:cstheme="minorHAnsi"/>
          <w:b/>
          <w:sz w:val="20"/>
          <w:szCs w:val="20"/>
          <w:lang w:eastAsia="en-GB"/>
        </w:rPr>
      </w:pPr>
      <w:r w:rsidRPr="00AC3A68">
        <w:rPr>
          <w:rFonts w:eastAsia="Times New Roman" w:cstheme="minorHAnsi"/>
          <w:b/>
          <w:color w:val="000000"/>
          <w:sz w:val="20"/>
          <w:szCs w:val="20"/>
          <w:lang w:eastAsia="en-GB"/>
        </w:rPr>
        <w:t xml:space="preserve">TECHNINĖ SPECIFIKACIJA </w:t>
      </w:r>
    </w:p>
    <w:p w14:paraId="06BC7375" w14:textId="77777777" w:rsidR="00AC3A68" w:rsidRPr="00AC3A68" w:rsidRDefault="00AC3A68" w:rsidP="00AC3A68">
      <w:pPr>
        <w:spacing w:line="240" w:lineRule="auto"/>
        <w:ind w:firstLine="0"/>
        <w:jc w:val="center"/>
        <w:rPr>
          <w:rFonts w:eastAsia="Times New Roman" w:cstheme="minorHAnsi"/>
          <w:b/>
          <w:sz w:val="20"/>
          <w:szCs w:val="20"/>
          <w:lang w:eastAsia="en-GB"/>
        </w:rPr>
      </w:pPr>
    </w:p>
    <w:p w14:paraId="06A5FFE9" w14:textId="77777777" w:rsidR="00AC3A68" w:rsidRPr="00AC3A68" w:rsidRDefault="00AC3A68" w:rsidP="00AC3A68">
      <w:pPr>
        <w:numPr>
          <w:ilvl w:val="0"/>
          <w:numId w:val="17"/>
        </w:numPr>
        <w:spacing w:after="160" w:line="240" w:lineRule="auto"/>
        <w:contextualSpacing/>
        <w:jc w:val="center"/>
        <w:rPr>
          <w:rFonts w:eastAsia="Times New Roman" w:cstheme="minorHAnsi"/>
          <w:sz w:val="20"/>
          <w:szCs w:val="20"/>
          <w:lang w:eastAsia="en-GB"/>
        </w:rPr>
      </w:pPr>
      <w:r w:rsidRPr="00AC3A68">
        <w:rPr>
          <w:rFonts w:eastAsia="Times New Roman" w:cstheme="minorHAnsi"/>
          <w:sz w:val="20"/>
          <w:szCs w:val="20"/>
          <w:lang w:eastAsia="en-GB"/>
        </w:rPr>
        <w:t>Bendroji informacija</w:t>
      </w:r>
    </w:p>
    <w:p w14:paraId="29574E29" w14:textId="77777777" w:rsidR="00AC3A68" w:rsidRPr="00AC3A68" w:rsidRDefault="00AC3A68" w:rsidP="00AC3A68">
      <w:pPr>
        <w:spacing w:line="240" w:lineRule="auto"/>
        <w:ind w:left="720" w:firstLine="0"/>
        <w:contextualSpacing/>
        <w:jc w:val="left"/>
        <w:rPr>
          <w:rFonts w:eastAsia="Times New Roman" w:cstheme="minorHAnsi"/>
          <w:sz w:val="20"/>
          <w:szCs w:val="20"/>
          <w:lang w:eastAsia="en-GB"/>
        </w:rPr>
      </w:pPr>
    </w:p>
    <w:p w14:paraId="155E3D6F" w14:textId="77777777" w:rsidR="00AC3A68" w:rsidRPr="00AC3A68" w:rsidRDefault="00AC3A68" w:rsidP="00AC3A68">
      <w:pPr>
        <w:spacing w:line="240" w:lineRule="auto"/>
        <w:ind w:firstLine="567"/>
        <w:rPr>
          <w:rFonts w:eastAsia="Times New Roman" w:cstheme="minorHAnsi"/>
          <w:sz w:val="20"/>
          <w:szCs w:val="20"/>
          <w:lang w:eastAsia="en-GB"/>
        </w:rPr>
      </w:pPr>
      <w:r w:rsidRPr="00AC3A68">
        <w:rPr>
          <w:rFonts w:eastAsia="Times New Roman" w:cstheme="minorHAnsi"/>
          <w:bCs/>
          <w:sz w:val="20"/>
          <w:szCs w:val="20"/>
          <w:lang w:eastAsia="en-GB"/>
        </w:rPr>
        <w:t>1.1. Perkančioji organizacija – Naujosios Akmenės ikimokyklinio ugdymo mokykla (kodas Juridinių asmenų registre</w:t>
      </w:r>
      <w:r w:rsidRPr="00AC3A68">
        <w:rPr>
          <w:rFonts w:eastAsia="Times New Roman" w:cstheme="minorHAnsi"/>
          <w:sz w:val="20"/>
          <w:szCs w:val="20"/>
          <w:lang w:eastAsia="en-GB"/>
        </w:rPr>
        <w:t xml:space="preserve"> 305616419), kuri įgyvendina projektą „</w:t>
      </w:r>
      <w:r w:rsidRPr="00AC3A68">
        <w:rPr>
          <w:rFonts w:eastAsia="Times New Roman" w:cstheme="minorHAnsi"/>
          <w:b/>
          <w:sz w:val="20"/>
          <w:szCs w:val="20"/>
          <w:lang w:eastAsia="en-GB"/>
        </w:rPr>
        <w:t xml:space="preserve">Kartu stipresni: socialiai pažeidžiamų vaikų ir jų šeimų </w:t>
      </w:r>
      <w:proofErr w:type="spellStart"/>
      <w:r w:rsidRPr="00AC3A68">
        <w:rPr>
          <w:rFonts w:eastAsia="Times New Roman" w:cstheme="minorHAnsi"/>
          <w:b/>
          <w:sz w:val="20"/>
          <w:szCs w:val="20"/>
          <w:lang w:eastAsia="en-GB"/>
        </w:rPr>
        <w:t>įtrauktis</w:t>
      </w:r>
      <w:proofErr w:type="spellEnd"/>
      <w:r w:rsidRPr="00AC3A68">
        <w:rPr>
          <w:rFonts w:eastAsia="Times New Roman" w:cstheme="minorHAnsi"/>
          <w:b/>
          <w:sz w:val="20"/>
          <w:szCs w:val="20"/>
          <w:lang w:eastAsia="en-GB"/>
        </w:rPr>
        <w:t xml:space="preserve"> į švietimo ir edukacines veiklas</w:t>
      </w:r>
      <w:r w:rsidRPr="00AC3A68">
        <w:rPr>
          <w:rFonts w:eastAsia="Times New Roman" w:cstheme="minorHAnsi"/>
          <w:sz w:val="20"/>
          <w:szCs w:val="20"/>
          <w:lang w:eastAsia="en-GB"/>
        </w:rPr>
        <w:t>“, projekto numeris 11-085-K-0003.</w:t>
      </w:r>
    </w:p>
    <w:p w14:paraId="5B678A30" w14:textId="77777777" w:rsidR="00AC3A68" w:rsidRPr="00AC3A68" w:rsidRDefault="00AC3A68" w:rsidP="00AC3A68">
      <w:pPr>
        <w:spacing w:line="240" w:lineRule="auto"/>
        <w:ind w:firstLine="567"/>
        <w:rPr>
          <w:rFonts w:eastAsia="Times New Roman" w:cstheme="minorHAnsi"/>
          <w:sz w:val="20"/>
          <w:szCs w:val="20"/>
          <w:lang w:eastAsia="en-GB"/>
        </w:rPr>
      </w:pPr>
      <w:r w:rsidRPr="00AC3A68">
        <w:rPr>
          <w:rFonts w:eastAsia="Times New Roman" w:cstheme="minorHAnsi"/>
          <w:sz w:val="20"/>
          <w:szCs w:val="20"/>
          <w:lang w:eastAsia="en-GB"/>
        </w:rPr>
        <w:t xml:space="preserve">1.2. Projekto tikslas: siekiama mažinti socialinę atskirtį stiprinant tikslinių grupių emocinę ir psichologinę gerovę, skatinant socialinę </w:t>
      </w:r>
      <w:proofErr w:type="spellStart"/>
      <w:r w:rsidRPr="00AC3A68">
        <w:rPr>
          <w:rFonts w:eastAsia="Times New Roman" w:cstheme="minorHAnsi"/>
          <w:sz w:val="20"/>
          <w:szCs w:val="20"/>
          <w:lang w:eastAsia="en-GB"/>
        </w:rPr>
        <w:t>įtrauktį</w:t>
      </w:r>
      <w:proofErr w:type="spellEnd"/>
      <w:r w:rsidRPr="00AC3A68">
        <w:rPr>
          <w:rFonts w:eastAsia="Times New Roman" w:cstheme="minorHAnsi"/>
          <w:sz w:val="20"/>
          <w:szCs w:val="20"/>
          <w:lang w:eastAsia="en-GB"/>
        </w:rPr>
        <w:t>, bendruomeniškumą ir sąmoningumą įtraukiant tikslinės grupės narius į užimtumo veiklas, mokymus ir konsultacijas.</w:t>
      </w:r>
    </w:p>
    <w:p w14:paraId="2E2D3C7D" w14:textId="77777777" w:rsidR="00AC3A68" w:rsidRPr="00AC3A68" w:rsidRDefault="00AC3A68" w:rsidP="00AC3A68">
      <w:pPr>
        <w:spacing w:line="240" w:lineRule="auto"/>
        <w:ind w:firstLine="567"/>
        <w:rPr>
          <w:rFonts w:eastAsia="Times New Roman" w:cstheme="minorHAnsi"/>
          <w:sz w:val="20"/>
          <w:szCs w:val="20"/>
          <w:lang w:eastAsia="en-GB"/>
        </w:rPr>
      </w:pPr>
      <w:r w:rsidRPr="00AC3A68">
        <w:rPr>
          <w:rFonts w:eastAsia="Times New Roman" w:cstheme="minorHAnsi"/>
          <w:sz w:val="20"/>
          <w:szCs w:val="20"/>
          <w:lang w:eastAsia="en-GB"/>
        </w:rPr>
        <w:t xml:space="preserve">1.3. Išsami informacija apie projektą skelbiama: </w:t>
      </w:r>
      <w:hyperlink r:id="rId20" w:anchor="projekto-sprendziamos-problemos" w:history="1">
        <w:r w:rsidRPr="00AC3A68">
          <w:rPr>
            <w:rFonts w:eastAsia="Times New Roman" w:cstheme="minorHAnsi"/>
            <w:color w:val="0563C1" w:themeColor="hyperlink"/>
            <w:sz w:val="20"/>
            <w:szCs w:val="20"/>
            <w:u w:val="single"/>
            <w:lang w:eastAsia="en-GB"/>
          </w:rPr>
          <w:t>https://www.esinvesticijos.lt/sutartys/kartu-stipresni-socialiai-pazeidziamu-vaiku-ir-ju-seimu-itrauktis-i-svietimo-ir-edukacines-veiklas#projekto-sprendziamos-problemos</w:t>
        </w:r>
      </w:hyperlink>
      <w:r w:rsidRPr="00AC3A68">
        <w:rPr>
          <w:rFonts w:eastAsia="Times New Roman" w:cstheme="minorHAnsi"/>
          <w:sz w:val="20"/>
          <w:szCs w:val="20"/>
          <w:lang w:eastAsia="en-GB"/>
        </w:rPr>
        <w:t xml:space="preserve"> </w:t>
      </w:r>
    </w:p>
    <w:p w14:paraId="18765437" w14:textId="77777777" w:rsidR="00AC3A68" w:rsidRPr="00AC3A68" w:rsidRDefault="00AC3A68" w:rsidP="00AC3A68">
      <w:pPr>
        <w:spacing w:line="240" w:lineRule="auto"/>
        <w:ind w:firstLine="567"/>
        <w:rPr>
          <w:rFonts w:eastAsia="Times New Roman" w:cstheme="minorHAnsi"/>
          <w:sz w:val="20"/>
          <w:szCs w:val="20"/>
          <w:lang w:eastAsia="en-GB"/>
        </w:rPr>
      </w:pPr>
    </w:p>
    <w:p w14:paraId="0E897C6E" w14:textId="77777777" w:rsidR="00AC3A68" w:rsidRPr="00AC3A68" w:rsidRDefault="00AC3A68" w:rsidP="00AC3A68">
      <w:pPr>
        <w:spacing w:line="240" w:lineRule="auto"/>
        <w:ind w:firstLine="0"/>
        <w:jc w:val="center"/>
        <w:rPr>
          <w:rFonts w:eastAsia="Times New Roman" w:cstheme="minorHAnsi"/>
          <w:color w:val="000000"/>
          <w:sz w:val="20"/>
          <w:szCs w:val="20"/>
          <w:lang w:eastAsia="en-GB"/>
        </w:rPr>
      </w:pPr>
      <w:r w:rsidRPr="00AC3A68">
        <w:rPr>
          <w:rFonts w:eastAsia="Times New Roman" w:cstheme="minorHAnsi"/>
          <w:color w:val="000000"/>
          <w:sz w:val="20"/>
          <w:szCs w:val="20"/>
          <w:lang w:eastAsia="en-GB"/>
        </w:rPr>
        <w:t>2.  Pirkimo objektas</w:t>
      </w:r>
    </w:p>
    <w:p w14:paraId="4B772F26" w14:textId="77777777" w:rsidR="00AC3A68" w:rsidRPr="00AC3A68" w:rsidRDefault="00AC3A68" w:rsidP="00AC3A68">
      <w:pPr>
        <w:spacing w:line="240" w:lineRule="auto"/>
        <w:ind w:firstLine="0"/>
        <w:jc w:val="center"/>
        <w:rPr>
          <w:rFonts w:eastAsia="Times New Roman" w:cstheme="minorHAnsi"/>
          <w:sz w:val="20"/>
          <w:szCs w:val="20"/>
          <w:lang w:eastAsia="en-GB"/>
        </w:rPr>
      </w:pPr>
    </w:p>
    <w:p w14:paraId="36589E92" w14:textId="77777777" w:rsidR="00AC3A68" w:rsidRPr="00AC3A68" w:rsidRDefault="00AC3A68" w:rsidP="00AC3A68">
      <w:pPr>
        <w:spacing w:line="240" w:lineRule="auto"/>
        <w:ind w:firstLine="567"/>
        <w:rPr>
          <w:rFonts w:eastAsia="Times New Roman" w:cstheme="minorHAnsi"/>
          <w:sz w:val="20"/>
          <w:szCs w:val="20"/>
          <w:lang w:eastAsia="en-GB"/>
        </w:rPr>
      </w:pPr>
      <w:bookmarkStart w:id="33" w:name="_heading=h.gjdgxs" w:colFirst="0" w:colLast="0"/>
      <w:bookmarkEnd w:id="33"/>
      <w:r w:rsidRPr="00AC3A68">
        <w:rPr>
          <w:rFonts w:eastAsia="Times New Roman" w:cstheme="minorHAnsi"/>
          <w:color w:val="000000"/>
          <w:sz w:val="20"/>
          <w:szCs w:val="20"/>
          <w:lang w:eastAsia="en-GB"/>
        </w:rPr>
        <w:t>2.1. Pirkimo objektas</w:t>
      </w:r>
      <w:r w:rsidRPr="00AC3A68">
        <w:rPr>
          <w:rFonts w:eastAsia="Times New Roman" w:cstheme="minorHAnsi"/>
          <w:i/>
          <w:color w:val="000000"/>
          <w:sz w:val="20"/>
          <w:szCs w:val="20"/>
          <w:lang w:eastAsia="en-GB"/>
        </w:rPr>
        <w:t xml:space="preserve"> – </w:t>
      </w:r>
      <w:r w:rsidRPr="00AC3A68">
        <w:rPr>
          <w:rFonts w:eastAsia="Times New Roman" w:cstheme="minorHAnsi"/>
          <w:sz w:val="20"/>
          <w:szCs w:val="20"/>
          <w:lang w:eastAsia="en-GB"/>
        </w:rPr>
        <w:t>Socialinės integracijos ir emocinės gerovės ugdymo programų įgyvendinimo paslaugos vaikams ir tėvams.</w:t>
      </w:r>
    </w:p>
    <w:p w14:paraId="00C811BF" w14:textId="77777777" w:rsidR="00AC3A68" w:rsidRPr="00AC3A68" w:rsidRDefault="00AC3A68" w:rsidP="00AC3A68">
      <w:pPr>
        <w:tabs>
          <w:tab w:val="left" w:pos="567"/>
        </w:tabs>
        <w:spacing w:line="240" w:lineRule="auto"/>
        <w:ind w:firstLine="567"/>
        <w:rPr>
          <w:rFonts w:eastAsia="Times New Roman" w:cstheme="minorHAnsi"/>
          <w:sz w:val="20"/>
          <w:szCs w:val="20"/>
          <w:lang w:eastAsia="en-GB"/>
        </w:rPr>
      </w:pPr>
      <w:bookmarkStart w:id="34" w:name="_heading=h.30j0zll" w:colFirst="0" w:colLast="0"/>
      <w:bookmarkEnd w:id="34"/>
      <w:r w:rsidRPr="00AC3A68">
        <w:rPr>
          <w:rFonts w:eastAsia="Times New Roman" w:cstheme="minorHAnsi"/>
          <w:color w:val="000000"/>
          <w:sz w:val="20"/>
          <w:szCs w:val="20"/>
          <w:lang w:eastAsia="en-GB"/>
        </w:rPr>
        <w:t>2.2. Tikslinė</w:t>
      </w:r>
      <w:r w:rsidRPr="00AC3A68">
        <w:rPr>
          <w:rFonts w:eastAsia="Times New Roman" w:cstheme="minorHAnsi"/>
          <w:sz w:val="20"/>
          <w:szCs w:val="20"/>
          <w:lang w:eastAsia="en-GB"/>
        </w:rPr>
        <w:t>s</w:t>
      </w:r>
      <w:r w:rsidRPr="00AC3A68">
        <w:rPr>
          <w:rFonts w:eastAsia="Times New Roman" w:cstheme="minorHAnsi"/>
          <w:color w:val="000000"/>
          <w:sz w:val="20"/>
          <w:szCs w:val="20"/>
          <w:lang w:eastAsia="en-GB"/>
        </w:rPr>
        <w:t xml:space="preserve"> grupė</w:t>
      </w:r>
      <w:r w:rsidRPr="00AC3A68">
        <w:rPr>
          <w:rFonts w:eastAsia="Times New Roman" w:cstheme="minorHAnsi"/>
          <w:sz w:val="20"/>
          <w:szCs w:val="20"/>
          <w:lang w:eastAsia="en-GB"/>
        </w:rPr>
        <w:t>s:</w:t>
      </w:r>
    </w:p>
    <w:p w14:paraId="165D8389" w14:textId="77777777" w:rsidR="00AC3A68" w:rsidRPr="00AC3A68" w:rsidRDefault="00AC3A68" w:rsidP="00AC3A68">
      <w:pPr>
        <w:tabs>
          <w:tab w:val="left" w:pos="567"/>
        </w:tabs>
        <w:spacing w:line="240" w:lineRule="auto"/>
        <w:ind w:firstLine="567"/>
        <w:rPr>
          <w:rFonts w:eastAsia="Times New Roman" w:cstheme="minorHAnsi"/>
          <w:sz w:val="20"/>
          <w:szCs w:val="20"/>
          <w:lang w:eastAsia="en-GB"/>
        </w:rPr>
      </w:pPr>
      <w:r w:rsidRPr="00AC3A68">
        <w:rPr>
          <w:rFonts w:eastAsia="Times New Roman" w:cstheme="minorHAnsi"/>
          <w:sz w:val="20"/>
          <w:szCs w:val="20"/>
          <w:lang w:eastAsia="en-GB"/>
        </w:rPr>
        <w:t xml:space="preserve">2.1.1. specialių ugdymo poreikių turintys vaikai ir jų tėvai, </w:t>
      </w:r>
    </w:p>
    <w:p w14:paraId="1C8BECA0" w14:textId="77777777" w:rsidR="00AC3A68" w:rsidRPr="00AC3A68" w:rsidRDefault="00AC3A68" w:rsidP="00AC3A68">
      <w:pPr>
        <w:tabs>
          <w:tab w:val="left" w:pos="567"/>
        </w:tabs>
        <w:spacing w:line="240" w:lineRule="auto"/>
        <w:ind w:firstLine="567"/>
        <w:rPr>
          <w:rFonts w:eastAsia="Times New Roman" w:cstheme="minorHAnsi"/>
          <w:sz w:val="20"/>
          <w:szCs w:val="20"/>
          <w:lang w:eastAsia="en-GB"/>
        </w:rPr>
      </w:pPr>
      <w:r w:rsidRPr="00AC3A68">
        <w:rPr>
          <w:rFonts w:eastAsia="Times New Roman" w:cstheme="minorHAnsi"/>
          <w:sz w:val="20"/>
          <w:szCs w:val="20"/>
          <w:lang w:eastAsia="en-GB"/>
        </w:rPr>
        <w:t xml:space="preserve">2.2.2. socialinę atskirtį patiriantys ir socialinės rizikos vaikai ir jų tėvai, </w:t>
      </w:r>
    </w:p>
    <w:p w14:paraId="3F016A8A" w14:textId="77777777" w:rsidR="00AC3A68" w:rsidRPr="00AC3A68" w:rsidRDefault="00AC3A68" w:rsidP="00AC3A68">
      <w:pPr>
        <w:tabs>
          <w:tab w:val="left" w:pos="567"/>
        </w:tabs>
        <w:spacing w:line="240" w:lineRule="auto"/>
        <w:ind w:firstLine="567"/>
        <w:rPr>
          <w:rFonts w:eastAsia="Times New Roman" w:cstheme="minorHAnsi"/>
          <w:sz w:val="20"/>
          <w:szCs w:val="20"/>
          <w:lang w:eastAsia="en-GB"/>
        </w:rPr>
      </w:pPr>
      <w:r w:rsidRPr="00AC3A68">
        <w:rPr>
          <w:rFonts w:eastAsia="Times New Roman" w:cstheme="minorHAnsi"/>
          <w:sz w:val="20"/>
          <w:szCs w:val="20"/>
          <w:lang w:eastAsia="en-GB"/>
        </w:rPr>
        <w:t>2.2.3. kitataučių ir karo pabėgėlių vaikai ir tėvai.</w:t>
      </w:r>
    </w:p>
    <w:p w14:paraId="3460F900" w14:textId="77777777" w:rsidR="00AC3A68" w:rsidRPr="00AC3A68" w:rsidRDefault="00AC3A68" w:rsidP="00AC3A68">
      <w:pPr>
        <w:tabs>
          <w:tab w:val="left" w:pos="567"/>
        </w:tabs>
        <w:spacing w:line="240" w:lineRule="auto"/>
        <w:ind w:firstLine="567"/>
        <w:rPr>
          <w:rFonts w:eastAsia="Times New Roman" w:cstheme="minorHAnsi"/>
          <w:sz w:val="20"/>
          <w:szCs w:val="20"/>
          <w:lang w:eastAsia="en-GB"/>
        </w:rPr>
      </w:pPr>
      <w:r w:rsidRPr="00AC3A68">
        <w:rPr>
          <w:rFonts w:eastAsia="Times New Roman" w:cstheme="minorHAnsi"/>
          <w:sz w:val="20"/>
          <w:szCs w:val="20"/>
          <w:lang w:eastAsia="en-GB"/>
        </w:rPr>
        <w:t>2.3. Veiklų</w:t>
      </w:r>
      <w:r w:rsidRPr="00AC3A68">
        <w:rPr>
          <w:rFonts w:eastAsia="Times New Roman" w:cstheme="minorHAnsi"/>
          <w:color w:val="000000"/>
          <w:sz w:val="20"/>
          <w:szCs w:val="20"/>
          <w:lang w:eastAsia="en-GB"/>
        </w:rPr>
        <w:t xml:space="preserve"> apimtis</w:t>
      </w:r>
      <w:r w:rsidRPr="00AC3A68">
        <w:rPr>
          <w:rFonts w:eastAsia="Times New Roman" w:cstheme="minorHAnsi"/>
          <w:sz w:val="20"/>
          <w:szCs w:val="20"/>
          <w:lang w:eastAsia="en-GB"/>
        </w:rPr>
        <w:t>: 9 veiklų ciklai, kiekvienai tikslinei grupei po 1 ciklą veiklų per metus, kurį sudaro 3 specializuoti mokymai ir ugdomosios veiklos, kurių bendra trukmė 24 ak. val., iš viso per 3 metus - 72 ak. val. 1 tikslinei grupei:</w:t>
      </w:r>
    </w:p>
    <w:tbl>
      <w:tblPr>
        <w:tblpPr w:leftFromText="180" w:rightFromText="180" w:vertAnchor="text" w:tblpXSpec="center"/>
        <w:tblW w:w="95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0"/>
        <w:gridCol w:w="2594"/>
        <w:gridCol w:w="2535"/>
        <w:gridCol w:w="830"/>
        <w:gridCol w:w="1942"/>
        <w:gridCol w:w="1110"/>
      </w:tblGrid>
      <w:tr w:rsidR="00AC3A68" w:rsidRPr="00AC3A68" w14:paraId="56DDF614" w14:textId="77777777" w:rsidTr="00AC3A68">
        <w:trPr>
          <w:trHeight w:val="621"/>
          <w:jc w:val="center"/>
        </w:trPr>
        <w:tc>
          <w:tcPr>
            <w:tcW w:w="9531" w:type="dxa"/>
            <w:gridSpan w:val="6"/>
            <w:tcMar>
              <w:top w:w="0" w:type="dxa"/>
              <w:left w:w="108" w:type="dxa"/>
              <w:bottom w:w="0" w:type="dxa"/>
              <w:right w:w="108" w:type="dxa"/>
            </w:tcMar>
            <w:vAlign w:val="center"/>
          </w:tcPr>
          <w:p w14:paraId="073D5476" w14:textId="77777777" w:rsidR="00AC3A68" w:rsidRPr="00AC3A68" w:rsidRDefault="00AC3A68" w:rsidP="00AC3A68">
            <w:pPr>
              <w:spacing w:line="240" w:lineRule="auto"/>
              <w:ind w:firstLine="0"/>
              <w:jc w:val="left"/>
              <w:rPr>
                <w:rFonts w:eastAsia="Times New Roman" w:cstheme="minorHAnsi"/>
                <w:b/>
                <w:sz w:val="20"/>
                <w:szCs w:val="20"/>
                <w:lang w:eastAsia="en-GB"/>
              </w:rPr>
            </w:pPr>
            <w:r w:rsidRPr="00AC3A68">
              <w:rPr>
                <w:rFonts w:eastAsia="Times New Roman" w:cstheme="minorHAnsi"/>
                <w:b/>
                <w:sz w:val="20"/>
                <w:szCs w:val="20"/>
                <w:lang w:eastAsia="en-GB"/>
              </w:rPr>
              <w:t>I tikslinė grupė:</w:t>
            </w:r>
            <w:r w:rsidRPr="00AC3A68">
              <w:rPr>
                <w:rFonts w:eastAsia="Times New Roman" w:cstheme="minorHAnsi"/>
                <w:sz w:val="20"/>
                <w:szCs w:val="20"/>
                <w:lang w:eastAsia="en-GB"/>
              </w:rPr>
              <w:t xml:space="preserve"> </w:t>
            </w:r>
            <w:r w:rsidRPr="00AC3A68">
              <w:rPr>
                <w:rFonts w:eastAsia="Times New Roman" w:cstheme="minorHAnsi"/>
                <w:b/>
                <w:sz w:val="20"/>
                <w:szCs w:val="20"/>
                <w:lang w:eastAsia="en-GB"/>
              </w:rPr>
              <w:t xml:space="preserve">specialių ugdymo poreikių turintys vaikai: </w:t>
            </w:r>
          </w:p>
        </w:tc>
      </w:tr>
      <w:tr w:rsidR="00AC3A68" w:rsidRPr="00AC3A68" w14:paraId="02BF6351" w14:textId="77777777" w:rsidTr="00AC3A68">
        <w:trPr>
          <w:trHeight w:val="621"/>
          <w:jc w:val="center"/>
        </w:trPr>
        <w:tc>
          <w:tcPr>
            <w:tcW w:w="520" w:type="dxa"/>
            <w:tcMar>
              <w:top w:w="0" w:type="dxa"/>
              <w:left w:w="108" w:type="dxa"/>
              <w:bottom w:w="0" w:type="dxa"/>
              <w:right w:w="108" w:type="dxa"/>
            </w:tcMar>
            <w:vAlign w:val="center"/>
          </w:tcPr>
          <w:p w14:paraId="1C36347C" w14:textId="77777777" w:rsidR="00AC3A68" w:rsidRPr="00AC3A68" w:rsidRDefault="00AC3A68" w:rsidP="00AC3A68">
            <w:pPr>
              <w:spacing w:line="240" w:lineRule="auto"/>
              <w:ind w:firstLine="0"/>
              <w:jc w:val="center"/>
              <w:rPr>
                <w:rFonts w:eastAsia="Times New Roman" w:cstheme="minorHAnsi"/>
                <w:b/>
                <w:sz w:val="20"/>
                <w:szCs w:val="20"/>
                <w:lang w:eastAsia="en-GB"/>
              </w:rPr>
            </w:pPr>
            <w:r w:rsidRPr="00AC3A68">
              <w:rPr>
                <w:rFonts w:eastAsia="Times New Roman" w:cstheme="minorHAnsi"/>
                <w:b/>
                <w:sz w:val="20"/>
                <w:szCs w:val="20"/>
                <w:lang w:eastAsia="en-GB"/>
              </w:rPr>
              <w:t>Eil. Nr.</w:t>
            </w:r>
          </w:p>
        </w:tc>
        <w:tc>
          <w:tcPr>
            <w:tcW w:w="2594" w:type="dxa"/>
            <w:tcMar>
              <w:top w:w="0" w:type="dxa"/>
              <w:left w:w="108" w:type="dxa"/>
              <w:bottom w:w="0" w:type="dxa"/>
              <w:right w:w="108" w:type="dxa"/>
            </w:tcMar>
            <w:vAlign w:val="center"/>
          </w:tcPr>
          <w:p w14:paraId="66883D01" w14:textId="77777777" w:rsidR="00AC3A68" w:rsidRPr="00AC3A68" w:rsidRDefault="00AC3A68" w:rsidP="00AC3A68">
            <w:pPr>
              <w:spacing w:line="240" w:lineRule="auto"/>
              <w:ind w:right="-117" w:firstLine="0"/>
              <w:jc w:val="center"/>
              <w:rPr>
                <w:rFonts w:eastAsia="Times New Roman" w:cstheme="minorHAnsi"/>
                <w:b/>
                <w:sz w:val="20"/>
                <w:szCs w:val="20"/>
                <w:lang w:eastAsia="en-GB"/>
              </w:rPr>
            </w:pPr>
            <w:r w:rsidRPr="00AC3A68">
              <w:rPr>
                <w:rFonts w:eastAsia="Times New Roman" w:cstheme="minorHAnsi"/>
                <w:b/>
                <w:sz w:val="20"/>
                <w:szCs w:val="20"/>
                <w:lang w:eastAsia="en-GB"/>
              </w:rPr>
              <w:t>Mokymų pavadinimas</w:t>
            </w:r>
          </w:p>
        </w:tc>
        <w:tc>
          <w:tcPr>
            <w:tcW w:w="2535" w:type="dxa"/>
            <w:tcMar>
              <w:top w:w="0" w:type="dxa"/>
              <w:left w:w="108" w:type="dxa"/>
              <w:bottom w:w="0" w:type="dxa"/>
              <w:right w:w="108" w:type="dxa"/>
            </w:tcMar>
            <w:vAlign w:val="center"/>
          </w:tcPr>
          <w:p w14:paraId="139945E7" w14:textId="77777777" w:rsidR="00AC3A68" w:rsidRPr="00AC3A68" w:rsidRDefault="00AC3A68" w:rsidP="00AC3A68">
            <w:pPr>
              <w:spacing w:line="240" w:lineRule="auto"/>
              <w:ind w:right="-110" w:firstLine="0"/>
              <w:jc w:val="center"/>
              <w:rPr>
                <w:rFonts w:eastAsia="Times New Roman" w:cstheme="minorHAnsi"/>
                <w:b/>
                <w:sz w:val="20"/>
                <w:szCs w:val="20"/>
                <w:lang w:eastAsia="en-GB"/>
              </w:rPr>
            </w:pPr>
            <w:r w:rsidRPr="00AC3A68">
              <w:rPr>
                <w:rFonts w:eastAsia="Times New Roman" w:cstheme="minorHAnsi"/>
                <w:b/>
                <w:sz w:val="20"/>
                <w:szCs w:val="20"/>
                <w:lang w:eastAsia="en-GB"/>
              </w:rPr>
              <w:t>Formatas</w:t>
            </w:r>
          </w:p>
        </w:tc>
        <w:tc>
          <w:tcPr>
            <w:tcW w:w="830" w:type="dxa"/>
            <w:tcMar>
              <w:top w:w="0" w:type="dxa"/>
              <w:left w:w="108" w:type="dxa"/>
              <w:bottom w:w="0" w:type="dxa"/>
              <w:right w:w="108" w:type="dxa"/>
            </w:tcMar>
            <w:vAlign w:val="center"/>
          </w:tcPr>
          <w:p w14:paraId="7A1B7007" w14:textId="77777777" w:rsidR="00AC3A68" w:rsidRPr="00AC3A68" w:rsidRDefault="00AC3A68" w:rsidP="00AC3A68">
            <w:pPr>
              <w:spacing w:line="240" w:lineRule="auto"/>
              <w:ind w:firstLine="0"/>
              <w:jc w:val="center"/>
              <w:rPr>
                <w:rFonts w:eastAsia="Times New Roman" w:cstheme="minorHAnsi"/>
                <w:b/>
                <w:sz w:val="20"/>
                <w:szCs w:val="20"/>
                <w:lang w:eastAsia="en-GB"/>
              </w:rPr>
            </w:pPr>
            <w:r w:rsidRPr="00AC3A68">
              <w:rPr>
                <w:rFonts w:eastAsia="Times New Roman" w:cstheme="minorHAnsi"/>
                <w:b/>
                <w:sz w:val="20"/>
                <w:szCs w:val="20"/>
                <w:lang w:eastAsia="en-GB"/>
              </w:rPr>
              <w:t>Ak. val.</w:t>
            </w:r>
          </w:p>
          <w:p w14:paraId="09A5B6D4" w14:textId="77777777" w:rsidR="00AC3A68" w:rsidRPr="00AC3A68" w:rsidRDefault="00AC3A68" w:rsidP="00AC3A68">
            <w:pPr>
              <w:spacing w:line="240" w:lineRule="auto"/>
              <w:ind w:firstLine="0"/>
              <w:jc w:val="center"/>
              <w:rPr>
                <w:rFonts w:eastAsia="Times New Roman" w:cstheme="minorHAnsi"/>
                <w:b/>
                <w:sz w:val="20"/>
                <w:szCs w:val="20"/>
                <w:lang w:eastAsia="en-GB"/>
              </w:rPr>
            </w:pPr>
          </w:p>
        </w:tc>
        <w:tc>
          <w:tcPr>
            <w:tcW w:w="1942" w:type="dxa"/>
            <w:tcMar>
              <w:top w:w="0" w:type="dxa"/>
              <w:left w:w="108" w:type="dxa"/>
              <w:bottom w:w="0" w:type="dxa"/>
              <w:right w:w="108" w:type="dxa"/>
            </w:tcMar>
            <w:vAlign w:val="center"/>
          </w:tcPr>
          <w:p w14:paraId="3563A747" w14:textId="77777777" w:rsidR="00AC3A68" w:rsidRPr="00AC3A68" w:rsidRDefault="00AC3A68" w:rsidP="00AC3A68">
            <w:pPr>
              <w:spacing w:line="240" w:lineRule="auto"/>
              <w:ind w:firstLine="0"/>
              <w:jc w:val="center"/>
              <w:rPr>
                <w:rFonts w:eastAsia="Times New Roman" w:cstheme="minorHAnsi"/>
                <w:b/>
                <w:sz w:val="20"/>
                <w:szCs w:val="20"/>
                <w:lang w:eastAsia="en-GB"/>
              </w:rPr>
            </w:pPr>
            <w:r w:rsidRPr="00AC3A68">
              <w:rPr>
                <w:rFonts w:eastAsia="Times New Roman" w:cstheme="minorHAnsi"/>
                <w:b/>
                <w:sz w:val="20"/>
                <w:szCs w:val="20"/>
                <w:lang w:eastAsia="en-GB"/>
              </w:rPr>
              <w:t>Mėnuo/Mokymų vieta</w:t>
            </w:r>
          </w:p>
        </w:tc>
        <w:tc>
          <w:tcPr>
            <w:tcW w:w="1110" w:type="dxa"/>
            <w:vAlign w:val="center"/>
          </w:tcPr>
          <w:p w14:paraId="4B15147A" w14:textId="77777777" w:rsidR="00AC3A68" w:rsidRPr="00AC3A68" w:rsidRDefault="00AC3A68" w:rsidP="00AC3A68">
            <w:pPr>
              <w:spacing w:line="240" w:lineRule="auto"/>
              <w:ind w:firstLine="0"/>
              <w:jc w:val="center"/>
              <w:rPr>
                <w:rFonts w:eastAsia="Times New Roman" w:cstheme="minorHAnsi"/>
                <w:b/>
                <w:sz w:val="20"/>
                <w:szCs w:val="20"/>
                <w:lang w:eastAsia="en-GB"/>
              </w:rPr>
            </w:pPr>
            <w:r w:rsidRPr="00AC3A68">
              <w:rPr>
                <w:rFonts w:eastAsia="Times New Roman" w:cstheme="minorHAnsi"/>
                <w:b/>
                <w:sz w:val="20"/>
                <w:szCs w:val="20"/>
                <w:lang w:eastAsia="en-GB"/>
              </w:rPr>
              <w:t>Dalyvių skaičius</w:t>
            </w:r>
          </w:p>
        </w:tc>
      </w:tr>
      <w:tr w:rsidR="00AC3A68" w:rsidRPr="00AC3A68" w14:paraId="38226E67" w14:textId="77777777" w:rsidTr="00AC3A68">
        <w:trPr>
          <w:trHeight w:val="732"/>
          <w:jc w:val="center"/>
        </w:trPr>
        <w:tc>
          <w:tcPr>
            <w:tcW w:w="520" w:type="dxa"/>
            <w:tcMar>
              <w:top w:w="0" w:type="dxa"/>
              <w:left w:w="108" w:type="dxa"/>
              <w:bottom w:w="0" w:type="dxa"/>
              <w:right w:w="108" w:type="dxa"/>
            </w:tcMar>
          </w:tcPr>
          <w:p w14:paraId="0351C97C"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 xml:space="preserve">1. </w:t>
            </w:r>
          </w:p>
        </w:tc>
        <w:tc>
          <w:tcPr>
            <w:tcW w:w="2594" w:type="dxa"/>
            <w:tcMar>
              <w:top w:w="0" w:type="dxa"/>
              <w:left w:w="108" w:type="dxa"/>
              <w:bottom w:w="0" w:type="dxa"/>
              <w:right w:w="108" w:type="dxa"/>
            </w:tcMar>
          </w:tcPr>
          <w:p w14:paraId="73AB5038" w14:textId="77777777" w:rsidR="00AC3A68" w:rsidRPr="00AC3A68" w:rsidRDefault="00AC3A68" w:rsidP="00AC3A68">
            <w:pPr>
              <w:spacing w:line="240" w:lineRule="auto"/>
              <w:ind w:right="-117" w:firstLine="0"/>
              <w:jc w:val="left"/>
              <w:rPr>
                <w:rFonts w:eastAsia="Times New Roman" w:cstheme="minorHAnsi"/>
                <w:sz w:val="20"/>
                <w:szCs w:val="20"/>
                <w:lang w:eastAsia="en-GB"/>
              </w:rPr>
            </w:pPr>
            <w:r w:rsidRPr="00AC3A68">
              <w:rPr>
                <w:rFonts w:eastAsia="Times New Roman" w:cstheme="minorHAnsi"/>
                <w:sz w:val="20"/>
                <w:szCs w:val="20"/>
                <w:lang w:eastAsia="en-GB"/>
              </w:rPr>
              <w:t>Kūrybinės dirbtuvės, specialiųjų ugdymosi poreikių turintiems vaikams</w:t>
            </w:r>
          </w:p>
        </w:tc>
        <w:tc>
          <w:tcPr>
            <w:tcW w:w="2535" w:type="dxa"/>
            <w:tcMar>
              <w:top w:w="0" w:type="dxa"/>
              <w:left w:w="108" w:type="dxa"/>
              <w:bottom w:w="0" w:type="dxa"/>
              <w:right w:w="108" w:type="dxa"/>
            </w:tcMar>
          </w:tcPr>
          <w:p w14:paraId="0E3171B3" w14:textId="77777777" w:rsidR="00AC3A68" w:rsidRPr="00AC3A68" w:rsidRDefault="00AC3A68" w:rsidP="00AC3A68">
            <w:pPr>
              <w:spacing w:line="240" w:lineRule="auto"/>
              <w:ind w:right="-110" w:firstLine="0"/>
              <w:jc w:val="center"/>
              <w:rPr>
                <w:rFonts w:eastAsia="Times New Roman" w:cstheme="minorHAnsi"/>
                <w:sz w:val="20"/>
                <w:szCs w:val="20"/>
                <w:lang w:eastAsia="en-GB"/>
              </w:rPr>
            </w:pPr>
            <w:r w:rsidRPr="00AC3A68">
              <w:rPr>
                <w:rFonts w:eastAsia="Times New Roman" w:cstheme="minorHAnsi"/>
                <w:sz w:val="20"/>
                <w:szCs w:val="20"/>
                <w:lang w:eastAsia="en-GB"/>
              </w:rPr>
              <w:t>Sensorinės dirbtuvės (3 k. po 4 ak. val.) kontaktiniu būdu</w:t>
            </w:r>
          </w:p>
        </w:tc>
        <w:tc>
          <w:tcPr>
            <w:tcW w:w="830" w:type="dxa"/>
            <w:tcMar>
              <w:top w:w="0" w:type="dxa"/>
              <w:left w:w="108" w:type="dxa"/>
              <w:bottom w:w="0" w:type="dxa"/>
              <w:right w:w="108" w:type="dxa"/>
            </w:tcMar>
          </w:tcPr>
          <w:p w14:paraId="19E38784"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 xml:space="preserve">12 </w:t>
            </w:r>
          </w:p>
        </w:tc>
        <w:tc>
          <w:tcPr>
            <w:tcW w:w="1942" w:type="dxa"/>
            <w:tcMar>
              <w:top w:w="0" w:type="dxa"/>
              <w:left w:w="108" w:type="dxa"/>
              <w:bottom w:w="0" w:type="dxa"/>
              <w:right w:w="108" w:type="dxa"/>
            </w:tcMar>
          </w:tcPr>
          <w:p w14:paraId="48D2A23A"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 xml:space="preserve">2026 m. </w:t>
            </w:r>
          </w:p>
          <w:p w14:paraId="53A66BA7"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Balandis – birželis</w:t>
            </w:r>
          </w:p>
          <w:p w14:paraId="327CC4AE" w14:textId="77777777" w:rsidR="00AC3A68" w:rsidRPr="00AC3A68" w:rsidRDefault="00AC3A68" w:rsidP="00AC3A68">
            <w:pPr>
              <w:spacing w:line="240" w:lineRule="auto"/>
              <w:ind w:firstLine="0"/>
              <w:jc w:val="center"/>
              <w:rPr>
                <w:rFonts w:eastAsia="Times New Roman" w:cstheme="minorHAnsi"/>
                <w:sz w:val="20"/>
                <w:szCs w:val="20"/>
                <w:lang w:eastAsia="en-GB"/>
              </w:rPr>
            </w:pPr>
          </w:p>
        </w:tc>
        <w:tc>
          <w:tcPr>
            <w:tcW w:w="1110" w:type="dxa"/>
          </w:tcPr>
          <w:p w14:paraId="779206F9"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20</w:t>
            </w:r>
          </w:p>
        </w:tc>
      </w:tr>
      <w:tr w:rsidR="00AC3A68" w:rsidRPr="00AC3A68" w14:paraId="6E96FDA0" w14:textId="77777777" w:rsidTr="00AC3A68">
        <w:trPr>
          <w:trHeight w:val="828"/>
          <w:jc w:val="center"/>
        </w:trPr>
        <w:tc>
          <w:tcPr>
            <w:tcW w:w="520" w:type="dxa"/>
            <w:tcMar>
              <w:top w:w="0" w:type="dxa"/>
              <w:left w:w="108" w:type="dxa"/>
              <w:bottom w:w="0" w:type="dxa"/>
              <w:right w:w="108" w:type="dxa"/>
            </w:tcMar>
          </w:tcPr>
          <w:p w14:paraId="1BF22748"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2.</w:t>
            </w:r>
          </w:p>
        </w:tc>
        <w:tc>
          <w:tcPr>
            <w:tcW w:w="2594" w:type="dxa"/>
            <w:tcMar>
              <w:top w:w="0" w:type="dxa"/>
              <w:left w:w="108" w:type="dxa"/>
              <w:bottom w:w="0" w:type="dxa"/>
              <w:right w:w="108" w:type="dxa"/>
            </w:tcMar>
          </w:tcPr>
          <w:p w14:paraId="33D9C209" w14:textId="77777777" w:rsidR="00AC3A68" w:rsidRPr="00AC3A68" w:rsidRDefault="00AC3A68" w:rsidP="00AC3A68">
            <w:pPr>
              <w:spacing w:line="240" w:lineRule="auto"/>
              <w:ind w:right="-117" w:firstLine="0"/>
              <w:jc w:val="left"/>
              <w:rPr>
                <w:rFonts w:eastAsia="Times New Roman" w:cstheme="minorHAnsi"/>
                <w:sz w:val="20"/>
                <w:szCs w:val="20"/>
                <w:lang w:eastAsia="en-GB"/>
              </w:rPr>
            </w:pPr>
            <w:r w:rsidRPr="00AC3A68">
              <w:rPr>
                <w:rFonts w:eastAsia="Times New Roman" w:cstheme="minorHAnsi"/>
                <w:sz w:val="20"/>
                <w:szCs w:val="20"/>
                <w:lang w:eastAsia="en-GB"/>
              </w:rPr>
              <w:t>Įtraukiojo ugdymo pagrindai ir principai – darbo su specialiųjų ugdymosi poreikių turinčiais vaikais praktiniai mokymai – atvejų analizės tėvams, švietimo pagalbos specialistams, pedagogams</w:t>
            </w:r>
          </w:p>
        </w:tc>
        <w:tc>
          <w:tcPr>
            <w:tcW w:w="2535" w:type="dxa"/>
            <w:tcMar>
              <w:top w:w="0" w:type="dxa"/>
              <w:left w:w="108" w:type="dxa"/>
              <w:bottom w:w="0" w:type="dxa"/>
              <w:right w:w="108" w:type="dxa"/>
            </w:tcMar>
          </w:tcPr>
          <w:p w14:paraId="43F594AF" w14:textId="77777777" w:rsidR="00AC3A68" w:rsidRPr="00AC3A68" w:rsidRDefault="00AC3A68" w:rsidP="00AC3A68">
            <w:pPr>
              <w:spacing w:line="240" w:lineRule="auto"/>
              <w:ind w:right="-110" w:firstLine="0"/>
              <w:jc w:val="center"/>
              <w:rPr>
                <w:rFonts w:eastAsia="Times New Roman" w:cstheme="minorHAnsi"/>
                <w:sz w:val="20"/>
                <w:szCs w:val="20"/>
                <w:lang w:eastAsia="en-GB"/>
              </w:rPr>
            </w:pPr>
            <w:r w:rsidRPr="00AC3A68">
              <w:rPr>
                <w:rFonts w:eastAsia="Times New Roman" w:cstheme="minorHAnsi"/>
                <w:sz w:val="20"/>
                <w:szCs w:val="20"/>
                <w:lang w:eastAsia="en-GB"/>
              </w:rPr>
              <w:t>Mokymai/</w:t>
            </w:r>
            <w:proofErr w:type="spellStart"/>
            <w:r w:rsidRPr="00AC3A68">
              <w:rPr>
                <w:rFonts w:eastAsia="Times New Roman" w:cstheme="minorHAnsi"/>
                <w:sz w:val="20"/>
                <w:szCs w:val="20"/>
                <w:lang w:eastAsia="en-GB"/>
              </w:rPr>
              <w:t>supervizija</w:t>
            </w:r>
            <w:proofErr w:type="spellEnd"/>
            <w:r w:rsidRPr="00AC3A68">
              <w:rPr>
                <w:rFonts w:eastAsia="Times New Roman" w:cstheme="minorHAnsi"/>
                <w:sz w:val="20"/>
                <w:szCs w:val="20"/>
                <w:lang w:eastAsia="en-GB"/>
              </w:rPr>
              <w:t>/atvejų analizė (3 k. po 4 ak. val.) kontaktiniu ir/ar nuotoliniu būdu</w:t>
            </w:r>
          </w:p>
        </w:tc>
        <w:tc>
          <w:tcPr>
            <w:tcW w:w="830" w:type="dxa"/>
            <w:tcMar>
              <w:top w:w="0" w:type="dxa"/>
              <w:left w:w="108" w:type="dxa"/>
              <w:bottom w:w="0" w:type="dxa"/>
              <w:right w:w="108" w:type="dxa"/>
            </w:tcMar>
          </w:tcPr>
          <w:p w14:paraId="3F55C701"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 xml:space="preserve">12 </w:t>
            </w:r>
          </w:p>
        </w:tc>
        <w:tc>
          <w:tcPr>
            <w:tcW w:w="1942" w:type="dxa"/>
            <w:tcMar>
              <w:top w:w="0" w:type="dxa"/>
              <w:left w:w="108" w:type="dxa"/>
              <w:bottom w:w="0" w:type="dxa"/>
              <w:right w:w="108" w:type="dxa"/>
            </w:tcMar>
          </w:tcPr>
          <w:p w14:paraId="58C04B80"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2026 m.</w:t>
            </w:r>
          </w:p>
          <w:p w14:paraId="641D5B0B"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 xml:space="preserve"> Rugsėjis - gruodis</w:t>
            </w:r>
          </w:p>
          <w:p w14:paraId="553AA443" w14:textId="77777777" w:rsidR="00AC3A68" w:rsidRPr="00AC3A68" w:rsidRDefault="00AC3A68" w:rsidP="00AC3A68">
            <w:pPr>
              <w:spacing w:line="240" w:lineRule="auto"/>
              <w:ind w:firstLine="0"/>
              <w:jc w:val="center"/>
              <w:rPr>
                <w:rFonts w:eastAsia="Times New Roman" w:cstheme="minorHAnsi"/>
                <w:sz w:val="20"/>
                <w:szCs w:val="20"/>
                <w:lang w:eastAsia="en-GB"/>
              </w:rPr>
            </w:pPr>
          </w:p>
        </w:tc>
        <w:tc>
          <w:tcPr>
            <w:tcW w:w="1110" w:type="dxa"/>
          </w:tcPr>
          <w:p w14:paraId="45BC946D"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 xml:space="preserve">20 </w:t>
            </w:r>
          </w:p>
        </w:tc>
      </w:tr>
      <w:tr w:rsidR="00AC3A68" w:rsidRPr="00AC3A68" w14:paraId="665DE0AA" w14:textId="77777777" w:rsidTr="00AC3A68">
        <w:trPr>
          <w:trHeight w:val="562"/>
          <w:jc w:val="center"/>
        </w:trPr>
        <w:tc>
          <w:tcPr>
            <w:tcW w:w="520" w:type="dxa"/>
            <w:tcMar>
              <w:top w:w="0" w:type="dxa"/>
              <w:left w:w="108" w:type="dxa"/>
              <w:bottom w:w="0" w:type="dxa"/>
              <w:right w:w="108" w:type="dxa"/>
            </w:tcMar>
          </w:tcPr>
          <w:p w14:paraId="318CCFC6"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 xml:space="preserve">3. </w:t>
            </w:r>
          </w:p>
        </w:tc>
        <w:tc>
          <w:tcPr>
            <w:tcW w:w="2594" w:type="dxa"/>
            <w:tcMar>
              <w:top w:w="0" w:type="dxa"/>
              <w:left w:w="108" w:type="dxa"/>
              <w:bottom w:w="0" w:type="dxa"/>
              <w:right w:w="108" w:type="dxa"/>
            </w:tcMar>
          </w:tcPr>
          <w:p w14:paraId="020BA118" w14:textId="77777777" w:rsidR="00AC3A68" w:rsidRPr="00AC3A68" w:rsidRDefault="00AC3A68" w:rsidP="00AC3A68">
            <w:pPr>
              <w:spacing w:line="240" w:lineRule="auto"/>
              <w:ind w:right="-117" w:firstLine="0"/>
              <w:jc w:val="left"/>
              <w:rPr>
                <w:rFonts w:eastAsia="Times New Roman" w:cstheme="minorHAnsi"/>
                <w:sz w:val="20"/>
                <w:szCs w:val="20"/>
                <w:lang w:eastAsia="en-GB"/>
              </w:rPr>
            </w:pPr>
            <w:r w:rsidRPr="00AC3A68">
              <w:rPr>
                <w:rFonts w:eastAsia="Times New Roman" w:cstheme="minorHAnsi"/>
                <w:sz w:val="20"/>
                <w:szCs w:val="20"/>
                <w:lang w:eastAsia="en-GB"/>
              </w:rPr>
              <w:t>Kūrybinės dirbtuvės, specialiųjų ugdymosi poreikių turintiems vaikams</w:t>
            </w:r>
          </w:p>
        </w:tc>
        <w:tc>
          <w:tcPr>
            <w:tcW w:w="2535" w:type="dxa"/>
            <w:tcMar>
              <w:top w:w="0" w:type="dxa"/>
              <w:left w:w="108" w:type="dxa"/>
              <w:bottom w:w="0" w:type="dxa"/>
              <w:right w:w="108" w:type="dxa"/>
            </w:tcMar>
          </w:tcPr>
          <w:p w14:paraId="132FD81C" w14:textId="77777777" w:rsidR="00AC3A68" w:rsidRPr="00AC3A68" w:rsidRDefault="00AC3A68" w:rsidP="00AC3A68">
            <w:pPr>
              <w:spacing w:line="240" w:lineRule="auto"/>
              <w:ind w:right="-110" w:firstLine="0"/>
              <w:jc w:val="center"/>
              <w:rPr>
                <w:rFonts w:eastAsia="Times New Roman" w:cstheme="minorHAnsi"/>
                <w:sz w:val="20"/>
                <w:szCs w:val="20"/>
                <w:lang w:eastAsia="en-GB"/>
              </w:rPr>
            </w:pPr>
            <w:r w:rsidRPr="00AC3A68">
              <w:rPr>
                <w:rFonts w:eastAsia="Times New Roman" w:cstheme="minorHAnsi"/>
                <w:sz w:val="20"/>
                <w:szCs w:val="20"/>
                <w:lang w:eastAsia="en-GB"/>
              </w:rPr>
              <w:t>Dailės terapijos dirbtuvės (6 k. po 2 ak. val.)</w:t>
            </w:r>
          </w:p>
        </w:tc>
        <w:tc>
          <w:tcPr>
            <w:tcW w:w="830" w:type="dxa"/>
            <w:tcMar>
              <w:top w:w="0" w:type="dxa"/>
              <w:left w:w="108" w:type="dxa"/>
              <w:bottom w:w="0" w:type="dxa"/>
              <w:right w:w="108" w:type="dxa"/>
            </w:tcMar>
          </w:tcPr>
          <w:p w14:paraId="2D825B1B"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12</w:t>
            </w:r>
          </w:p>
        </w:tc>
        <w:tc>
          <w:tcPr>
            <w:tcW w:w="1942" w:type="dxa"/>
            <w:tcMar>
              <w:top w:w="0" w:type="dxa"/>
              <w:left w:w="108" w:type="dxa"/>
              <w:bottom w:w="0" w:type="dxa"/>
              <w:right w:w="108" w:type="dxa"/>
            </w:tcMar>
          </w:tcPr>
          <w:p w14:paraId="7CEDD660"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2027 m.</w:t>
            </w:r>
          </w:p>
          <w:p w14:paraId="4B460A39"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Sausis - balandis</w:t>
            </w:r>
          </w:p>
        </w:tc>
        <w:tc>
          <w:tcPr>
            <w:tcW w:w="1110" w:type="dxa"/>
          </w:tcPr>
          <w:p w14:paraId="59031588" w14:textId="77777777" w:rsidR="00AC3A68" w:rsidRPr="00AC3A68" w:rsidRDefault="00AC3A68" w:rsidP="00AC3A68">
            <w:pPr>
              <w:pBdr>
                <w:top w:val="nil"/>
                <w:left w:val="nil"/>
                <w:bottom w:val="nil"/>
                <w:right w:val="nil"/>
                <w:between w:val="nil"/>
              </w:pBdr>
              <w:spacing w:line="240" w:lineRule="auto"/>
              <w:ind w:left="360" w:firstLine="0"/>
              <w:jc w:val="left"/>
              <w:rPr>
                <w:rFonts w:eastAsia="Times New Roman" w:cstheme="minorHAnsi"/>
                <w:sz w:val="20"/>
                <w:szCs w:val="20"/>
                <w:lang w:eastAsia="en-GB"/>
              </w:rPr>
            </w:pPr>
            <w:r w:rsidRPr="00AC3A68">
              <w:rPr>
                <w:rFonts w:eastAsia="Times New Roman" w:cstheme="minorHAnsi"/>
                <w:sz w:val="20"/>
                <w:szCs w:val="20"/>
                <w:lang w:eastAsia="en-GB"/>
              </w:rPr>
              <w:t xml:space="preserve"> 20</w:t>
            </w:r>
          </w:p>
        </w:tc>
      </w:tr>
      <w:tr w:rsidR="00AC3A68" w:rsidRPr="00AC3A68" w14:paraId="3D03DA51" w14:textId="77777777" w:rsidTr="00AC3A68">
        <w:trPr>
          <w:trHeight w:val="828"/>
          <w:jc w:val="center"/>
        </w:trPr>
        <w:tc>
          <w:tcPr>
            <w:tcW w:w="520" w:type="dxa"/>
            <w:tcMar>
              <w:top w:w="0" w:type="dxa"/>
              <w:left w:w="108" w:type="dxa"/>
              <w:bottom w:w="0" w:type="dxa"/>
              <w:right w:w="108" w:type="dxa"/>
            </w:tcMar>
          </w:tcPr>
          <w:p w14:paraId="3A80C6EE"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lastRenderedPageBreak/>
              <w:t>4.</w:t>
            </w:r>
          </w:p>
        </w:tc>
        <w:tc>
          <w:tcPr>
            <w:tcW w:w="2594" w:type="dxa"/>
            <w:tcMar>
              <w:top w:w="0" w:type="dxa"/>
              <w:left w:w="108" w:type="dxa"/>
              <w:bottom w:w="0" w:type="dxa"/>
              <w:right w:w="108" w:type="dxa"/>
            </w:tcMar>
          </w:tcPr>
          <w:p w14:paraId="795C64E2" w14:textId="77777777" w:rsidR="00AC3A68" w:rsidRPr="00AC3A68" w:rsidRDefault="00AC3A68" w:rsidP="00AC3A68">
            <w:pPr>
              <w:spacing w:line="240" w:lineRule="auto"/>
              <w:ind w:right="-117" w:firstLine="0"/>
              <w:jc w:val="left"/>
              <w:rPr>
                <w:rFonts w:eastAsia="Times New Roman" w:cstheme="minorHAnsi"/>
                <w:sz w:val="20"/>
                <w:szCs w:val="20"/>
                <w:lang w:eastAsia="en-GB"/>
              </w:rPr>
            </w:pPr>
            <w:r w:rsidRPr="00AC3A68">
              <w:rPr>
                <w:rFonts w:eastAsia="Times New Roman" w:cstheme="minorHAnsi"/>
                <w:sz w:val="20"/>
                <w:szCs w:val="20"/>
                <w:lang w:eastAsia="en-GB"/>
              </w:rPr>
              <w:t>Specialiųjų ugdymosi poreikių vaikų integracija – priemonės ir metodai –  tėvams, švietimo pagalbos specialistams, pedagogams</w:t>
            </w:r>
          </w:p>
        </w:tc>
        <w:tc>
          <w:tcPr>
            <w:tcW w:w="2535" w:type="dxa"/>
            <w:tcMar>
              <w:top w:w="0" w:type="dxa"/>
              <w:left w:w="108" w:type="dxa"/>
              <w:bottom w:w="0" w:type="dxa"/>
              <w:right w:w="108" w:type="dxa"/>
            </w:tcMar>
          </w:tcPr>
          <w:p w14:paraId="68973CCB" w14:textId="77777777" w:rsidR="00AC3A68" w:rsidRPr="00AC3A68" w:rsidRDefault="00AC3A68" w:rsidP="00AC3A68">
            <w:pPr>
              <w:spacing w:line="240" w:lineRule="auto"/>
              <w:ind w:right="-110" w:firstLine="0"/>
              <w:jc w:val="center"/>
              <w:rPr>
                <w:rFonts w:eastAsia="Times New Roman" w:cstheme="minorHAnsi"/>
                <w:sz w:val="20"/>
                <w:szCs w:val="20"/>
                <w:lang w:eastAsia="en-GB"/>
              </w:rPr>
            </w:pPr>
            <w:r w:rsidRPr="00AC3A68">
              <w:rPr>
                <w:rFonts w:eastAsia="Times New Roman" w:cstheme="minorHAnsi"/>
                <w:sz w:val="20"/>
                <w:szCs w:val="20"/>
                <w:lang w:eastAsia="en-GB"/>
              </w:rPr>
              <w:t>Mokymai/dirbtuvės (3 k. po 4 ak. val.)</w:t>
            </w:r>
          </w:p>
        </w:tc>
        <w:tc>
          <w:tcPr>
            <w:tcW w:w="830" w:type="dxa"/>
            <w:tcMar>
              <w:top w:w="0" w:type="dxa"/>
              <w:left w:w="108" w:type="dxa"/>
              <w:bottom w:w="0" w:type="dxa"/>
              <w:right w:w="108" w:type="dxa"/>
            </w:tcMar>
          </w:tcPr>
          <w:p w14:paraId="0D0419FB"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12</w:t>
            </w:r>
          </w:p>
        </w:tc>
        <w:tc>
          <w:tcPr>
            <w:tcW w:w="1942" w:type="dxa"/>
            <w:tcMar>
              <w:top w:w="0" w:type="dxa"/>
              <w:left w:w="108" w:type="dxa"/>
              <w:bottom w:w="0" w:type="dxa"/>
              <w:right w:w="108" w:type="dxa"/>
            </w:tcMar>
          </w:tcPr>
          <w:p w14:paraId="71656AAD"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2027 m. rugsėjis - gruodis</w:t>
            </w:r>
          </w:p>
        </w:tc>
        <w:tc>
          <w:tcPr>
            <w:tcW w:w="1110" w:type="dxa"/>
          </w:tcPr>
          <w:p w14:paraId="5ABA6D66" w14:textId="77777777" w:rsidR="00AC3A68" w:rsidRPr="00AC3A68" w:rsidRDefault="00AC3A68" w:rsidP="00AC3A68">
            <w:pPr>
              <w:pBdr>
                <w:top w:val="nil"/>
                <w:left w:val="nil"/>
                <w:bottom w:val="nil"/>
                <w:right w:val="nil"/>
                <w:between w:val="nil"/>
              </w:pBdr>
              <w:spacing w:line="240" w:lineRule="auto"/>
              <w:ind w:left="360" w:firstLine="0"/>
              <w:jc w:val="left"/>
              <w:rPr>
                <w:rFonts w:eastAsia="Times New Roman" w:cstheme="minorHAnsi"/>
                <w:sz w:val="20"/>
                <w:szCs w:val="20"/>
                <w:lang w:eastAsia="en-GB"/>
              </w:rPr>
            </w:pPr>
            <w:r w:rsidRPr="00AC3A68">
              <w:rPr>
                <w:rFonts w:eastAsia="Times New Roman" w:cstheme="minorHAnsi"/>
                <w:sz w:val="20"/>
                <w:szCs w:val="20"/>
                <w:lang w:eastAsia="en-GB"/>
              </w:rPr>
              <w:t>20</w:t>
            </w:r>
          </w:p>
        </w:tc>
      </w:tr>
      <w:tr w:rsidR="00AC3A68" w:rsidRPr="00AC3A68" w14:paraId="2C9680F9" w14:textId="77777777" w:rsidTr="00AC3A68">
        <w:trPr>
          <w:trHeight w:val="828"/>
          <w:jc w:val="center"/>
        </w:trPr>
        <w:tc>
          <w:tcPr>
            <w:tcW w:w="520" w:type="dxa"/>
            <w:tcMar>
              <w:top w:w="0" w:type="dxa"/>
              <w:left w:w="108" w:type="dxa"/>
              <w:bottom w:w="0" w:type="dxa"/>
              <w:right w:w="108" w:type="dxa"/>
            </w:tcMar>
          </w:tcPr>
          <w:p w14:paraId="57DB1D5B"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5.</w:t>
            </w:r>
          </w:p>
        </w:tc>
        <w:tc>
          <w:tcPr>
            <w:tcW w:w="2594" w:type="dxa"/>
            <w:tcMar>
              <w:top w:w="0" w:type="dxa"/>
              <w:left w:w="108" w:type="dxa"/>
              <w:bottom w:w="0" w:type="dxa"/>
              <w:right w:w="108" w:type="dxa"/>
            </w:tcMar>
          </w:tcPr>
          <w:p w14:paraId="0C02144A" w14:textId="77777777" w:rsidR="00AC3A68" w:rsidRPr="00AC3A68" w:rsidRDefault="00AC3A68" w:rsidP="00AC3A68">
            <w:pPr>
              <w:spacing w:line="240" w:lineRule="auto"/>
              <w:ind w:right="-117" w:firstLine="0"/>
              <w:jc w:val="left"/>
              <w:rPr>
                <w:rFonts w:eastAsia="Times New Roman" w:cstheme="minorHAnsi"/>
                <w:sz w:val="20"/>
                <w:szCs w:val="20"/>
                <w:lang w:eastAsia="en-GB"/>
              </w:rPr>
            </w:pPr>
            <w:r w:rsidRPr="00AC3A68">
              <w:rPr>
                <w:rFonts w:eastAsia="Times New Roman" w:cstheme="minorHAnsi"/>
                <w:sz w:val="20"/>
                <w:szCs w:val="20"/>
                <w:lang w:eastAsia="en-GB"/>
              </w:rPr>
              <w:t>Socialinės integracijos veiklos – pažintiniai ugdomieji vizitai</w:t>
            </w:r>
          </w:p>
        </w:tc>
        <w:tc>
          <w:tcPr>
            <w:tcW w:w="2535" w:type="dxa"/>
            <w:tcMar>
              <w:top w:w="0" w:type="dxa"/>
              <w:left w:w="108" w:type="dxa"/>
              <w:bottom w:w="0" w:type="dxa"/>
              <w:right w:w="108" w:type="dxa"/>
            </w:tcMar>
          </w:tcPr>
          <w:p w14:paraId="46D10165" w14:textId="77777777" w:rsidR="00AC3A68" w:rsidRPr="00AC3A68" w:rsidRDefault="00AC3A68" w:rsidP="00AC3A68">
            <w:pPr>
              <w:spacing w:line="240" w:lineRule="auto"/>
              <w:ind w:right="-110" w:firstLine="0"/>
              <w:jc w:val="center"/>
              <w:rPr>
                <w:rFonts w:eastAsia="Times New Roman" w:cstheme="minorHAnsi"/>
                <w:sz w:val="20"/>
                <w:szCs w:val="20"/>
                <w:lang w:eastAsia="en-GB"/>
              </w:rPr>
            </w:pPr>
            <w:r w:rsidRPr="00AC3A68">
              <w:rPr>
                <w:rFonts w:eastAsia="Times New Roman" w:cstheme="minorHAnsi"/>
                <w:sz w:val="20"/>
                <w:szCs w:val="20"/>
                <w:lang w:eastAsia="en-GB"/>
              </w:rPr>
              <w:t>Ugdomieji vizitai – išvykos (2 k. po 6 ak. val.)</w:t>
            </w:r>
          </w:p>
        </w:tc>
        <w:tc>
          <w:tcPr>
            <w:tcW w:w="830" w:type="dxa"/>
            <w:tcMar>
              <w:top w:w="0" w:type="dxa"/>
              <w:left w:w="108" w:type="dxa"/>
              <w:bottom w:w="0" w:type="dxa"/>
              <w:right w:w="108" w:type="dxa"/>
            </w:tcMar>
          </w:tcPr>
          <w:p w14:paraId="5B2F6777"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12</w:t>
            </w:r>
          </w:p>
        </w:tc>
        <w:tc>
          <w:tcPr>
            <w:tcW w:w="1942" w:type="dxa"/>
            <w:tcMar>
              <w:top w:w="0" w:type="dxa"/>
              <w:left w:w="108" w:type="dxa"/>
              <w:bottom w:w="0" w:type="dxa"/>
              <w:right w:w="108" w:type="dxa"/>
            </w:tcMar>
          </w:tcPr>
          <w:p w14:paraId="44A13006"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2028 m. sausis - kovas</w:t>
            </w:r>
          </w:p>
        </w:tc>
        <w:tc>
          <w:tcPr>
            <w:tcW w:w="1110" w:type="dxa"/>
          </w:tcPr>
          <w:p w14:paraId="76BC3051" w14:textId="77777777" w:rsidR="00AC3A68" w:rsidRPr="00AC3A68" w:rsidRDefault="00AC3A68" w:rsidP="00AC3A68">
            <w:pPr>
              <w:pBdr>
                <w:top w:val="nil"/>
                <w:left w:val="nil"/>
                <w:bottom w:val="nil"/>
                <w:right w:val="nil"/>
                <w:between w:val="nil"/>
              </w:pBdr>
              <w:spacing w:line="240" w:lineRule="auto"/>
              <w:ind w:left="360" w:firstLine="0"/>
              <w:jc w:val="left"/>
              <w:rPr>
                <w:rFonts w:eastAsia="Times New Roman" w:cstheme="minorHAnsi"/>
                <w:sz w:val="20"/>
                <w:szCs w:val="20"/>
                <w:lang w:eastAsia="en-GB"/>
              </w:rPr>
            </w:pPr>
            <w:r w:rsidRPr="00AC3A68">
              <w:rPr>
                <w:rFonts w:eastAsia="Times New Roman" w:cstheme="minorHAnsi"/>
                <w:sz w:val="20"/>
                <w:szCs w:val="20"/>
                <w:lang w:eastAsia="en-GB"/>
              </w:rPr>
              <w:t>20</w:t>
            </w:r>
          </w:p>
        </w:tc>
      </w:tr>
      <w:tr w:rsidR="00AC3A68" w:rsidRPr="00AC3A68" w14:paraId="07434713" w14:textId="77777777" w:rsidTr="00AC3A68">
        <w:trPr>
          <w:trHeight w:val="828"/>
          <w:jc w:val="center"/>
        </w:trPr>
        <w:tc>
          <w:tcPr>
            <w:tcW w:w="520" w:type="dxa"/>
            <w:tcMar>
              <w:top w:w="0" w:type="dxa"/>
              <w:left w:w="108" w:type="dxa"/>
              <w:bottom w:w="0" w:type="dxa"/>
              <w:right w:w="108" w:type="dxa"/>
            </w:tcMar>
          </w:tcPr>
          <w:p w14:paraId="24DE9984"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6.</w:t>
            </w:r>
          </w:p>
        </w:tc>
        <w:tc>
          <w:tcPr>
            <w:tcW w:w="2594" w:type="dxa"/>
            <w:tcMar>
              <w:top w:w="0" w:type="dxa"/>
              <w:left w:w="108" w:type="dxa"/>
              <w:bottom w:w="0" w:type="dxa"/>
              <w:right w:w="108" w:type="dxa"/>
            </w:tcMar>
          </w:tcPr>
          <w:p w14:paraId="0AB41441" w14:textId="77777777" w:rsidR="00AC3A68" w:rsidRPr="00AC3A68" w:rsidRDefault="00AC3A68" w:rsidP="00AC3A68">
            <w:pPr>
              <w:spacing w:line="240" w:lineRule="auto"/>
              <w:ind w:right="-117" w:firstLine="0"/>
              <w:jc w:val="left"/>
              <w:rPr>
                <w:rFonts w:eastAsia="Times New Roman" w:cstheme="minorHAnsi"/>
                <w:sz w:val="20"/>
                <w:szCs w:val="20"/>
                <w:lang w:eastAsia="en-GB"/>
              </w:rPr>
            </w:pPr>
            <w:r w:rsidRPr="00AC3A68">
              <w:rPr>
                <w:rFonts w:eastAsia="Times New Roman" w:cstheme="minorHAnsi"/>
                <w:sz w:val="20"/>
                <w:szCs w:val="20"/>
                <w:lang w:eastAsia="en-GB"/>
              </w:rPr>
              <w:t>Mokymai tėvams ir bendruomenei vaikų psichologinės gerovės stiprinimas, pozityvaus auklėjimo metodai.</w:t>
            </w:r>
          </w:p>
        </w:tc>
        <w:tc>
          <w:tcPr>
            <w:tcW w:w="2535" w:type="dxa"/>
            <w:tcMar>
              <w:top w:w="0" w:type="dxa"/>
              <w:left w:w="108" w:type="dxa"/>
              <w:bottom w:w="0" w:type="dxa"/>
              <w:right w:w="108" w:type="dxa"/>
            </w:tcMar>
          </w:tcPr>
          <w:p w14:paraId="3979B70A" w14:textId="77777777" w:rsidR="00AC3A68" w:rsidRPr="00AC3A68" w:rsidRDefault="00AC3A68" w:rsidP="00AC3A68">
            <w:pPr>
              <w:spacing w:line="240" w:lineRule="auto"/>
              <w:ind w:right="-110" w:firstLine="0"/>
              <w:jc w:val="center"/>
              <w:rPr>
                <w:rFonts w:eastAsia="Times New Roman" w:cstheme="minorHAnsi"/>
                <w:sz w:val="20"/>
                <w:szCs w:val="20"/>
                <w:lang w:eastAsia="en-GB"/>
              </w:rPr>
            </w:pPr>
            <w:r w:rsidRPr="00AC3A68">
              <w:rPr>
                <w:rFonts w:eastAsia="Times New Roman" w:cstheme="minorHAnsi"/>
                <w:sz w:val="20"/>
                <w:szCs w:val="20"/>
                <w:lang w:eastAsia="en-GB"/>
              </w:rPr>
              <w:t>Mokymai – praktinės dirbtuvės (2 k. po 6 ak. val.)</w:t>
            </w:r>
          </w:p>
        </w:tc>
        <w:tc>
          <w:tcPr>
            <w:tcW w:w="830" w:type="dxa"/>
            <w:tcMar>
              <w:top w:w="0" w:type="dxa"/>
              <w:left w:w="108" w:type="dxa"/>
              <w:bottom w:w="0" w:type="dxa"/>
              <w:right w:w="108" w:type="dxa"/>
            </w:tcMar>
          </w:tcPr>
          <w:p w14:paraId="0D6FC1AB"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12</w:t>
            </w:r>
          </w:p>
        </w:tc>
        <w:tc>
          <w:tcPr>
            <w:tcW w:w="1942" w:type="dxa"/>
            <w:tcMar>
              <w:top w:w="0" w:type="dxa"/>
              <w:left w:w="108" w:type="dxa"/>
              <w:bottom w:w="0" w:type="dxa"/>
              <w:right w:w="108" w:type="dxa"/>
            </w:tcMar>
          </w:tcPr>
          <w:p w14:paraId="13657818"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2028 m. balandis - birželis</w:t>
            </w:r>
          </w:p>
        </w:tc>
        <w:tc>
          <w:tcPr>
            <w:tcW w:w="1110" w:type="dxa"/>
          </w:tcPr>
          <w:p w14:paraId="36BCE252" w14:textId="77777777" w:rsidR="00AC3A68" w:rsidRPr="00AC3A68" w:rsidRDefault="00AC3A68" w:rsidP="00AC3A68">
            <w:pPr>
              <w:pBdr>
                <w:top w:val="nil"/>
                <w:left w:val="nil"/>
                <w:bottom w:val="nil"/>
                <w:right w:val="nil"/>
                <w:between w:val="nil"/>
              </w:pBdr>
              <w:spacing w:line="240" w:lineRule="auto"/>
              <w:ind w:left="360" w:firstLine="0"/>
              <w:jc w:val="left"/>
              <w:rPr>
                <w:rFonts w:eastAsia="Times New Roman" w:cstheme="minorHAnsi"/>
                <w:sz w:val="20"/>
                <w:szCs w:val="20"/>
                <w:lang w:eastAsia="en-GB"/>
              </w:rPr>
            </w:pPr>
            <w:r w:rsidRPr="00AC3A68">
              <w:rPr>
                <w:rFonts w:eastAsia="Times New Roman" w:cstheme="minorHAnsi"/>
                <w:sz w:val="20"/>
                <w:szCs w:val="20"/>
                <w:lang w:eastAsia="en-GB"/>
              </w:rPr>
              <w:t>20</w:t>
            </w:r>
          </w:p>
        </w:tc>
      </w:tr>
      <w:tr w:rsidR="00AC3A68" w:rsidRPr="00AC3A68" w14:paraId="14E6EB83" w14:textId="77777777" w:rsidTr="00AC3A68">
        <w:trPr>
          <w:trHeight w:val="399"/>
          <w:jc w:val="center"/>
        </w:trPr>
        <w:tc>
          <w:tcPr>
            <w:tcW w:w="9531" w:type="dxa"/>
            <w:gridSpan w:val="6"/>
            <w:tcMar>
              <w:top w:w="0" w:type="dxa"/>
              <w:left w:w="108" w:type="dxa"/>
              <w:bottom w:w="0" w:type="dxa"/>
              <w:right w:w="108" w:type="dxa"/>
            </w:tcMar>
            <w:vAlign w:val="center"/>
          </w:tcPr>
          <w:p w14:paraId="3B0A4ADE" w14:textId="77777777" w:rsidR="00AC3A68" w:rsidRPr="00AC3A68" w:rsidRDefault="00AC3A68" w:rsidP="00AC3A68">
            <w:pPr>
              <w:pBdr>
                <w:top w:val="nil"/>
                <w:left w:val="nil"/>
                <w:bottom w:val="nil"/>
                <w:right w:val="nil"/>
                <w:between w:val="nil"/>
              </w:pBdr>
              <w:spacing w:line="240" w:lineRule="auto"/>
              <w:ind w:firstLine="0"/>
              <w:jc w:val="left"/>
              <w:rPr>
                <w:rFonts w:eastAsia="Times New Roman" w:cstheme="minorHAnsi"/>
                <w:sz w:val="20"/>
                <w:szCs w:val="20"/>
                <w:lang w:eastAsia="en-GB"/>
              </w:rPr>
            </w:pPr>
            <w:r w:rsidRPr="00AC3A68">
              <w:rPr>
                <w:rFonts w:eastAsia="Times New Roman" w:cstheme="minorHAnsi"/>
                <w:b/>
                <w:sz w:val="20"/>
                <w:szCs w:val="20"/>
                <w:lang w:eastAsia="en-GB"/>
              </w:rPr>
              <w:t>II tikslinė grupė: socialinę atskirtį patiriantys ir socialinės rizikos vaikai ir jų tėvai</w:t>
            </w:r>
          </w:p>
        </w:tc>
      </w:tr>
      <w:tr w:rsidR="00AC3A68" w:rsidRPr="00AC3A68" w14:paraId="0E51CFC4" w14:textId="77777777" w:rsidTr="00AC3A68">
        <w:trPr>
          <w:trHeight w:val="561"/>
          <w:jc w:val="center"/>
        </w:trPr>
        <w:tc>
          <w:tcPr>
            <w:tcW w:w="520" w:type="dxa"/>
            <w:tcMar>
              <w:top w:w="0" w:type="dxa"/>
              <w:left w:w="108" w:type="dxa"/>
              <w:bottom w:w="0" w:type="dxa"/>
              <w:right w:w="108" w:type="dxa"/>
            </w:tcMar>
            <w:vAlign w:val="center"/>
          </w:tcPr>
          <w:p w14:paraId="79E5B14A"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b/>
                <w:sz w:val="20"/>
                <w:szCs w:val="20"/>
                <w:lang w:eastAsia="en-GB"/>
              </w:rPr>
              <w:t>Eil. Nr.</w:t>
            </w:r>
          </w:p>
        </w:tc>
        <w:tc>
          <w:tcPr>
            <w:tcW w:w="2594" w:type="dxa"/>
            <w:tcMar>
              <w:top w:w="0" w:type="dxa"/>
              <w:left w:w="108" w:type="dxa"/>
              <w:bottom w:w="0" w:type="dxa"/>
              <w:right w:w="108" w:type="dxa"/>
            </w:tcMar>
            <w:vAlign w:val="center"/>
          </w:tcPr>
          <w:p w14:paraId="7BCF66A1" w14:textId="77777777" w:rsidR="00AC3A68" w:rsidRPr="00AC3A68" w:rsidRDefault="00AC3A68" w:rsidP="00AC3A68">
            <w:pPr>
              <w:spacing w:line="240" w:lineRule="auto"/>
              <w:ind w:right="-117" w:firstLine="0"/>
              <w:jc w:val="center"/>
              <w:rPr>
                <w:rFonts w:eastAsia="Times New Roman" w:cstheme="minorHAnsi"/>
                <w:sz w:val="20"/>
                <w:szCs w:val="20"/>
                <w:lang w:eastAsia="en-GB"/>
              </w:rPr>
            </w:pPr>
            <w:r w:rsidRPr="00AC3A68">
              <w:rPr>
                <w:rFonts w:eastAsia="Times New Roman" w:cstheme="minorHAnsi"/>
                <w:b/>
                <w:sz w:val="20"/>
                <w:szCs w:val="20"/>
                <w:lang w:eastAsia="en-GB"/>
              </w:rPr>
              <w:t>Mokymų pavadinimas</w:t>
            </w:r>
          </w:p>
        </w:tc>
        <w:tc>
          <w:tcPr>
            <w:tcW w:w="2535" w:type="dxa"/>
            <w:tcMar>
              <w:top w:w="0" w:type="dxa"/>
              <w:left w:w="108" w:type="dxa"/>
              <w:bottom w:w="0" w:type="dxa"/>
              <w:right w:w="108" w:type="dxa"/>
            </w:tcMar>
            <w:vAlign w:val="center"/>
          </w:tcPr>
          <w:p w14:paraId="5EA12D57" w14:textId="77777777" w:rsidR="00AC3A68" w:rsidRPr="00AC3A68" w:rsidRDefault="00AC3A68" w:rsidP="00AC3A68">
            <w:pPr>
              <w:spacing w:line="240" w:lineRule="auto"/>
              <w:ind w:right="-110" w:firstLine="0"/>
              <w:jc w:val="center"/>
              <w:rPr>
                <w:rFonts w:eastAsia="Times New Roman" w:cstheme="minorHAnsi"/>
                <w:sz w:val="20"/>
                <w:szCs w:val="20"/>
                <w:lang w:eastAsia="en-GB"/>
              </w:rPr>
            </w:pPr>
            <w:r w:rsidRPr="00AC3A68">
              <w:rPr>
                <w:rFonts w:eastAsia="Times New Roman" w:cstheme="minorHAnsi"/>
                <w:b/>
                <w:sz w:val="20"/>
                <w:szCs w:val="20"/>
                <w:lang w:eastAsia="en-GB"/>
              </w:rPr>
              <w:t>Formatas</w:t>
            </w:r>
          </w:p>
        </w:tc>
        <w:tc>
          <w:tcPr>
            <w:tcW w:w="830" w:type="dxa"/>
            <w:tcMar>
              <w:top w:w="0" w:type="dxa"/>
              <w:left w:w="108" w:type="dxa"/>
              <w:bottom w:w="0" w:type="dxa"/>
              <w:right w:w="108" w:type="dxa"/>
            </w:tcMar>
            <w:vAlign w:val="center"/>
          </w:tcPr>
          <w:p w14:paraId="68555060" w14:textId="77777777" w:rsidR="00AC3A68" w:rsidRPr="00AC3A68" w:rsidRDefault="00AC3A68" w:rsidP="00AC3A68">
            <w:pPr>
              <w:spacing w:line="240" w:lineRule="auto"/>
              <w:ind w:firstLine="0"/>
              <w:jc w:val="center"/>
              <w:rPr>
                <w:rFonts w:eastAsia="Times New Roman" w:cstheme="minorHAnsi"/>
                <w:b/>
                <w:sz w:val="20"/>
                <w:szCs w:val="20"/>
                <w:lang w:eastAsia="en-GB"/>
              </w:rPr>
            </w:pPr>
            <w:r w:rsidRPr="00AC3A68">
              <w:rPr>
                <w:rFonts w:eastAsia="Times New Roman" w:cstheme="minorHAnsi"/>
                <w:b/>
                <w:sz w:val="20"/>
                <w:szCs w:val="20"/>
                <w:lang w:eastAsia="en-GB"/>
              </w:rPr>
              <w:t>Ak. val.</w:t>
            </w:r>
          </w:p>
        </w:tc>
        <w:tc>
          <w:tcPr>
            <w:tcW w:w="1942" w:type="dxa"/>
            <w:tcMar>
              <w:top w:w="0" w:type="dxa"/>
              <w:left w:w="108" w:type="dxa"/>
              <w:bottom w:w="0" w:type="dxa"/>
              <w:right w:w="108" w:type="dxa"/>
            </w:tcMar>
            <w:vAlign w:val="center"/>
          </w:tcPr>
          <w:p w14:paraId="2BF950B0"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b/>
                <w:sz w:val="20"/>
                <w:szCs w:val="20"/>
                <w:lang w:eastAsia="en-GB"/>
              </w:rPr>
              <w:t>Mėnuo/Mokymų vieta</w:t>
            </w:r>
          </w:p>
        </w:tc>
        <w:tc>
          <w:tcPr>
            <w:tcW w:w="1110" w:type="dxa"/>
            <w:vAlign w:val="center"/>
          </w:tcPr>
          <w:p w14:paraId="1699334D" w14:textId="77777777" w:rsidR="00AC3A68" w:rsidRPr="00AC3A68" w:rsidRDefault="00AC3A68" w:rsidP="00AC3A68">
            <w:pPr>
              <w:pBdr>
                <w:top w:val="nil"/>
                <w:left w:val="nil"/>
                <w:bottom w:val="nil"/>
                <w:right w:val="nil"/>
                <w:between w:val="nil"/>
              </w:pBdr>
              <w:spacing w:line="240" w:lineRule="auto"/>
              <w:ind w:firstLine="0"/>
              <w:jc w:val="center"/>
              <w:rPr>
                <w:rFonts w:eastAsia="Times New Roman" w:cstheme="minorHAnsi"/>
                <w:sz w:val="20"/>
                <w:szCs w:val="20"/>
                <w:lang w:eastAsia="en-GB"/>
              </w:rPr>
            </w:pPr>
            <w:r w:rsidRPr="00AC3A68">
              <w:rPr>
                <w:rFonts w:eastAsia="Times New Roman" w:cstheme="minorHAnsi"/>
                <w:b/>
                <w:sz w:val="20"/>
                <w:szCs w:val="20"/>
                <w:lang w:eastAsia="en-GB"/>
              </w:rPr>
              <w:t>Dalyvių skaičius</w:t>
            </w:r>
          </w:p>
        </w:tc>
      </w:tr>
      <w:tr w:rsidR="00AC3A68" w:rsidRPr="00AC3A68" w14:paraId="4186249E" w14:textId="77777777" w:rsidTr="00AC3A68">
        <w:trPr>
          <w:trHeight w:val="828"/>
          <w:jc w:val="center"/>
        </w:trPr>
        <w:tc>
          <w:tcPr>
            <w:tcW w:w="520" w:type="dxa"/>
            <w:tcMar>
              <w:top w:w="0" w:type="dxa"/>
              <w:left w:w="108" w:type="dxa"/>
              <w:bottom w:w="0" w:type="dxa"/>
              <w:right w:w="108" w:type="dxa"/>
            </w:tcMar>
          </w:tcPr>
          <w:p w14:paraId="739C4DEB"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1.</w:t>
            </w:r>
          </w:p>
        </w:tc>
        <w:tc>
          <w:tcPr>
            <w:tcW w:w="2594" w:type="dxa"/>
            <w:tcMar>
              <w:top w:w="0" w:type="dxa"/>
              <w:left w:w="108" w:type="dxa"/>
              <w:bottom w:w="0" w:type="dxa"/>
              <w:right w:w="108" w:type="dxa"/>
            </w:tcMar>
          </w:tcPr>
          <w:p w14:paraId="4E6627A8" w14:textId="77777777" w:rsidR="00AC3A68" w:rsidRPr="00AC3A68" w:rsidRDefault="00AC3A68" w:rsidP="00AC3A68">
            <w:pPr>
              <w:spacing w:line="240" w:lineRule="auto"/>
              <w:ind w:right="-117" w:firstLine="0"/>
              <w:jc w:val="left"/>
              <w:rPr>
                <w:rFonts w:eastAsia="Times New Roman" w:cstheme="minorHAnsi"/>
                <w:sz w:val="20"/>
                <w:szCs w:val="20"/>
                <w:lang w:eastAsia="en-GB"/>
              </w:rPr>
            </w:pPr>
            <w:r w:rsidRPr="00AC3A68">
              <w:rPr>
                <w:rFonts w:eastAsia="Times New Roman" w:cstheme="minorHAnsi"/>
                <w:sz w:val="20"/>
                <w:szCs w:val="20"/>
                <w:lang w:eastAsia="en-GB"/>
              </w:rPr>
              <w:t>Kūrybinės dirbtuvės, socialinę atskirtį patiriantiems vaikams</w:t>
            </w:r>
          </w:p>
        </w:tc>
        <w:tc>
          <w:tcPr>
            <w:tcW w:w="2535" w:type="dxa"/>
            <w:tcMar>
              <w:top w:w="0" w:type="dxa"/>
              <w:left w:w="108" w:type="dxa"/>
              <w:bottom w:w="0" w:type="dxa"/>
              <w:right w:w="108" w:type="dxa"/>
            </w:tcMar>
          </w:tcPr>
          <w:p w14:paraId="400C3877" w14:textId="77777777" w:rsidR="00AC3A68" w:rsidRPr="00AC3A68" w:rsidRDefault="00AC3A68" w:rsidP="00AC3A68">
            <w:pPr>
              <w:spacing w:line="240" w:lineRule="auto"/>
              <w:ind w:right="-110" w:firstLine="0"/>
              <w:jc w:val="center"/>
              <w:rPr>
                <w:rFonts w:eastAsia="Times New Roman" w:cstheme="minorHAnsi"/>
                <w:sz w:val="20"/>
                <w:szCs w:val="20"/>
                <w:lang w:eastAsia="en-GB"/>
              </w:rPr>
            </w:pPr>
            <w:r w:rsidRPr="00AC3A68">
              <w:rPr>
                <w:rFonts w:eastAsia="Times New Roman" w:cstheme="minorHAnsi"/>
                <w:sz w:val="20"/>
                <w:szCs w:val="20"/>
                <w:lang w:eastAsia="en-GB"/>
              </w:rPr>
              <w:t>Savęs pažinimo praktinės veiklos (3 k. po 4 ak. val.) kontaktiniu būdu</w:t>
            </w:r>
          </w:p>
        </w:tc>
        <w:tc>
          <w:tcPr>
            <w:tcW w:w="830" w:type="dxa"/>
            <w:tcMar>
              <w:top w:w="0" w:type="dxa"/>
              <w:left w:w="108" w:type="dxa"/>
              <w:bottom w:w="0" w:type="dxa"/>
              <w:right w:w="108" w:type="dxa"/>
            </w:tcMar>
          </w:tcPr>
          <w:p w14:paraId="2FDEFE4E"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 xml:space="preserve">12 </w:t>
            </w:r>
          </w:p>
        </w:tc>
        <w:tc>
          <w:tcPr>
            <w:tcW w:w="1942" w:type="dxa"/>
            <w:tcMar>
              <w:top w:w="0" w:type="dxa"/>
              <w:left w:w="108" w:type="dxa"/>
              <w:bottom w:w="0" w:type="dxa"/>
              <w:right w:w="108" w:type="dxa"/>
            </w:tcMar>
          </w:tcPr>
          <w:p w14:paraId="18CEBE58"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 xml:space="preserve">2026 m. </w:t>
            </w:r>
          </w:p>
          <w:p w14:paraId="4E68FECC"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Balandis  – birželis</w:t>
            </w:r>
          </w:p>
          <w:p w14:paraId="2D03C73B" w14:textId="77777777" w:rsidR="00AC3A68" w:rsidRPr="00AC3A68" w:rsidRDefault="00AC3A68" w:rsidP="00AC3A68">
            <w:pPr>
              <w:spacing w:line="240" w:lineRule="auto"/>
              <w:ind w:firstLine="0"/>
              <w:jc w:val="center"/>
              <w:rPr>
                <w:rFonts w:eastAsia="Times New Roman" w:cstheme="minorHAnsi"/>
                <w:sz w:val="20"/>
                <w:szCs w:val="20"/>
                <w:lang w:eastAsia="en-GB"/>
              </w:rPr>
            </w:pPr>
          </w:p>
        </w:tc>
        <w:tc>
          <w:tcPr>
            <w:tcW w:w="1110" w:type="dxa"/>
          </w:tcPr>
          <w:p w14:paraId="04FEE439" w14:textId="77777777" w:rsidR="00AC3A68" w:rsidRPr="00AC3A68" w:rsidRDefault="00AC3A68" w:rsidP="00AC3A68">
            <w:pPr>
              <w:pBdr>
                <w:top w:val="nil"/>
                <w:left w:val="nil"/>
                <w:bottom w:val="nil"/>
                <w:right w:val="nil"/>
                <w:between w:val="nil"/>
              </w:pBdr>
              <w:spacing w:line="240" w:lineRule="auto"/>
              <w:ind w:left="360" w:firstLine="0"/>
              <w:jc w:val="left"/>
              <w:rPr>
                <w:rFonts w:eastAsia="Times New Roman" w:cstheme="minorHAnsi"/>
                <w:sz w:val="20"/>
                <w:szCs w:val="20"/>
                <w:lang w:eastAsia="en-GB"/>
              </w:rPr>
            </w:pPr>
            <w:r w:rsidRPr="00AC3A68">
              <w:rPr>
                <w:rFonts w:eastAsia="Times New Roman" w:cstheme="minorHAnsi"/>
                <w:sz w:val="20"/>
                <w:szCs w:val="20"/>
                <w:lang w:eastAsia="en-GB"/>
              </w:rPr>
              <w:t>20</w:t>
            </w:r>
          </w:p>
        </w:tc>
      </w:tr>
      <w:tr w:rsidR="00AC3A68" w:rsidRPr="00AC3A68" w14:paraId="1EDC9A94" w14:textId="77777777" w:rsidTr="00AC3A68">
        <w:trPr>
          <w:trHeight w:val="718"/>
          <w:jc w:val="center"/>
        </w:trPr>
        <w:tc>
          <w:tcPr>
            <w:tcW w:w="520" w:type="dxa"/>
            <w:tcMar>
              <w:top w:w="0" w:type="dxa"/>
              <w:left w:w="108" w:type="dxa"/>
              <w:bottom w:w="0" w:type="dxa"/>
              <w:right w:w="108" w:type="dxa"/>
            </w:tcMar>
          </w:tcPr>
          <w:p w14:paraId="523786EE"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2.</w:t>
            </w:r>
          </w:p>
        </w:tc>
        <w:tc>
          <w:tcPr>
            <w:tcW w:w="2594" w:type="dxa"/>
            <w:tcMar>
              <w:top w:w="0" w:type="dxa"/>
              <w:left w:w="108" w:type="dxa"/>
              <w:bottom w:w="0" w:type="dxa"/>
              <w:right w:w="108" w:type="dxa"/>
            </w:tcMar>
          </w:tcPr>
          <w:p w14:paraId="374047E1" w14:textId="77777777" w:rsidR="00AC3A68" w:rsidRPr="00AC3A68" w:rsidRDefault="00AC3A68" w:rsidP="00AC3A68">
            <w:pPr>
              <w:spacing w:line="240" w:lineRule="auto"/>
              <w:ind w:right="-117" w:firstLine="0"/>
              <w:jc w:val="left"/>
              <w:rPr>
                <w:rFonts w:eastAsia="Times New Roman" w:cstheme="minorHAnsi"/>
                <w:sz w:val="20"/>
                <w:szCs w:val="20"/>
                <w:lang w:eastAsia="en-GB"/>
              </w:rPr>
            </w:pPr>
            <w:r w:rsidRPr="00AC3A68">
              <w:rPr>
                <w:rFonts w:eastAsia="Times New Roman" w:cstheme="minorHAnsi"/>
                <w:sz w:val="20"/>
                <w:szCs w:val="20"/>
                <w:lang w:eastAsia="en-GB"/>
              </w:rPr>
              <w:t>Pozityvios tėvystės įgūdžių gerinimo grupiniai susitikimai</w:t>
            </w:r>
          </w:p>
        </w:tc>
        <w:tc>
          <w:tcPr>
            <w:tcW w:w="2535" w:type="dxa"/>
            <w:tcMar>
              <w:top w:w="0" w:type="dxa"/>
              <w:left w:w="108" w:type="dxa"/>
              <w:bottom w:w="0" w:type="dxa"/>
              <w:right w:w="108" w:type="dxa"/>
            </w:tcMar>
          </w:tcPr>
          <w:p w14:paraId="38126066" w14:textId="77777777" w:rsidR="00AC3A68" w:rsidRPr="00AC3A68" w:rsidRDefault="00AC3A68" w:rsidP="00AC3A68">
            <w:pPr>
              <w:spacing w:line="240" w:lineRule="auto"/>
              <w:ind w:right="-110" w:firstLine="0"/>
              <w:jc w:val="center"/>
              <w:rPr>
                <w:rFonts w:eastAsia="Times New Roman" w:cstheme="minorHAnsi"/>
                <w:sz w:val="20"/>
                <w:szCs w:val="20"/>
                <w:lang w:val="en-US" w:eastAsia="en-GB"/>
              </w:rPr>
            </w:pPr>
            <w:r w:rsidRPr="00AC3A68">
              <w:rPr>
                <w:rFonts w:eastAsia="Times New Roman" w:cstheme="minorHAnsi"/>
                <w:sz w:val="20"/>
                <w:szCs w:val="20"/>
                <w:lang w:eastAsia="en-GB"/>
              </w:rPr>
              <w:t xml:space="preserve">Mokymai – dirbtuvės (3 k. po </w:t>
            </w:r>
            <w:r w:rsidRPr="00AC3A68">
              <w:rPr>
                <w:rFonts w:eastAsia="Times New Roman" w:cstheme="minorHAnsi"/>
                <w:sz w:val="20"/>
                <w:szCs w:val="20"/>
                <w:lang w:val="en-US" w:eastAsia="en-GB"/>
              </w:rPr>
              <w:t xml:space="preserve">4 </w:t>
            </w:r>
            <w:proofErr w:type="spellStart"/>
            <w:r w:rsidRPr="00AC3A68">
              <w:rPr>
                <w:rFonts w:eastAsia="Times New Roman" w:cstheme="minorHAnsi"/>
                <w:sz w:val="20"/>
                <w:szCs w:val="20"/>
                <w:lang w:val="en-US" w:eastAsia="en-GB"/>
              </w:rPr>
              <w:t>ak</w:t>
            </w:r>
            <w:proofErr w:type="spellEnd"/>
            <w:r w:rsidRPr="00AC3A68">
              <w:rPr>
                <w:rFonts w:eastAsia="Times New Roman" w:cstheme="minorHAnsi"/>
                <w:sz w:val="20"/>
                <w:szCs w:val="20"/>
                <w:lang w:val="en-US" w:eastAsia="en-GB"/>
              </w:rPr>
              <w:t>. val.)</w:t>
            </w:r>
          </w:p>
        </w:tc>
        <w:tc>
          <w:tcPr>
            <w:tcW w:w="830" w:type="dxa"/>
            <w:tcMar>
              <w:top w:w="0" w:type="dxa"/>
              <w:left w:w="108" w:type="dxa"/>
              <w:bottom w:w="0" w:type="dxa"/>
              <w:right w:w="108" w:type="dxa"/>
            </w:tcMar>
          </w:tcPr>
          <w:p w14:paraId="340904D8"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12</w:t>
            </w:r>
          </w:p>
        </w:tc>
        <w:tc>
          <w:tcPr>
            <w:tcW w:w="1942" w:type="dxa"/>
            <w:tcMar>
              <w:top w:w="0" w:type="dxa"/>
              <w:left w:w="108" w:type="dxa"/>
              <w:bottom w:w="0" w:type="dxa"/>
              <w:right w:w="108" w:type="dxa"/>
            </w:tcMar>
          </w:tcPr>
          <w:p w14:paraId="590B9980"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2026 m.</w:t>
            </w:r>
          </w:p>
          <w:p w14:paraId="2D0CA4D5"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 xml:space="preserve"> Rugsėjis - gruodis</w:t>
            </w:r>
          </w:p>
          <w:p w14:paraId="591C5758" w14:textId="77777777" w:rsidR="00AC3A68" w:rsidRPr="00AC3A68" w:rsidRDefault="00AC3A68" w:rsidP="00AC3A68">
            <w:pPr>
              <w:spacing w:line="240" w:lineRule="auto"/>
              <w:ind w:firstLine="0"/>
              <w:jc w:val="center"/>
              <w:rPr>
                <w:rFonts w:eastAsia="Times New Roman" w:cstheme="minorHAnsi"/>
                <w:sz w:val="20"/>
                <w:szCs w:val="20"/>
                <w:lang w:eastAsia="en-GB"/>
              </w:rPr>
            </w:pPr>
          </w:p>
        </w:tc>
        <w:tc>
          <w:tcPr>
            <w:tcW w:w="1110" w:type="dxa"/>
          </w:tcPr>
          <w:p w14:paraId="2F4FAE40" w14:textId="77777777" w:rsidR="00AC3A68" w:rsidRPr="00AC3A68" w:rsidRDefault="00AC3A68" w:rsidP="00AC3A68">
            <w:pPr>
              <w:pBdr>
                <w:top w:val="nil"/>
                <w:left w:val="nil"/>
                <w:bottom w:val="nil"/>
                <w:right w:val="nil"/>
                <w:between w:val="nil"/>
              </w:pBdr>
              <w:spacing w:line="240" w:lineRule="auto"/>
              <w:ind w:left="360" w:firstLine="0"/>
              <w:jc w:val="left"/>
              <w:rPr>
                <w:rFonts w:eastAsia="Times New Roman" w:cstheme="minorHAnsi"/>
                <w:sz w:val="20"/>
                <w:szCs w:val="20"/>
                <w:lang w:eastAsia="en-GB"/>
              </w:rPr>
            </w:pPr>
            <w:r w:rsidRPr="00AC3A68">
              <w:rPr>
                <w:rFonts w:eastAsia="Times New Roman" w:cstheme="minorHAnsi"/>
                <w:sz w:val="20"/>
                <w:szCs w:val="20"/>
                <w:lang w:eastAsia="en-GB"/>
              </w:rPr>
              <w:t xml:space="preserve">20 </w:t>
            </w:r>
          </w:p>
        </w:tc>
      </w:tr>
      <w:tr w:rsidR="00AC3A68" w:rsidRPr="00AC3A68" w14:paraId="7F3059A6" w14:textId="77777777" w:rsidTr="00AC3A68">
        <w:trPr>
          <w:trHeight w:val="828"/>
          <w:jc w:val="center"/>
        </w:trPr>
        <w:tc>
          <w:tcPr>
            <w:tcW w:w="520" w:type="dxa"/>
            <w:tcMar>
              <w:top w:w="0" w:type="dxa"/>
              <w:left w:w="108" w:type="dxa"/>
              <w:bottom w:w="0" w:type="dxa"/>
              <w:right w:w="108" w:type="dxa"/>
            </w:tcMar>
          </w:tcPr>
          <w:p w14:paraId="1022E4A1"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3.</w:t>
            </w:r>
          </w:p>
        </w:tc>
        <w:tc>
          <w:tcPr>
            <w:tcW w:w="2594" w:type="dxa"/>
            <w:tcMar>
              <w:top w:w="0" w:type="dxa"/>
              <w:left w:w="108" w:type="dxa"/>
              <w:bottom w:w="0" w:type="dxa"/>
              <w:right w:w="108" w:type="dxa"/>
            </w:tcMar>
          </w:tcPr>
          <w:p w14:paraId="25A9A532" w14:textId="77777777" w:rsidR="00AC3A68" w:rsidRPr="00AC3A68" w:rsidRDefault="00AC3A68" w:rsidP="00AC3A68">
            <w:pPr>
              <w:spacing w:line="240" w:lineRule="auto"/>
              <w:ind w:right="-117" w:firstLine="0"/>
              <w:jc w:val="left"/>
              <w:rPr>
                <w:rFonts w:eastAsia="Times New Roman" w:cstheme="minorHAnsi"/>
                <w:sz w:val="20"/>
                <w:szCs w:val="20"/>
                <w:lang w:eastAsia="en-GB"/>
              </w:rPr>
            </w:pPr>
            <w:r w:rsidRPr="00AC3A68">
              <w:rPr>
                <w:rFonts w:eastAsia="Times New Roman" w:cstheme="minorHAnsi"/>
                <w:sz w:val="20"/>
                <w:szCs w:val="20"/>
                <w:lang w:eastAsia="en-GB"/>
              </w:rPr>
              <w:t>Kūrybinės dirbtuvės  - muzikos terapijos praktiniai užsiėmimai</w:t>
            </w:r>
          </w:p>
        </w:tc>
        <w:tc>
          <w:tcPr>
            <w:tcW w:w="2535" w:type="dxa"/>
            <w:tcMar>
              <w:top w:w="0" w:type="dxa"/>
              <w:left w:w="108" w:type="dxa"/>
              <w:bottom w:w="0" w:type="dxa"/>
              <w:right w:w="108" w:type="dxa"/>
            </w:tcMar>
          </w:tcPr>
          <w:p w14:paraId="7833252F" w14:textId="77777777" w:rsidR="00AC3A68" w:rsidRPr="00AC3A68" w:rsidRDefault="00AC3A68" w:rsidP="00AC3A68">
            <w:pPr>
              <w:spacing w:line="240" w:lineRule="auto"/>
              <w:ind w:right="-110" w:firstLine="0"/>
              <w:jc w:val="center"/>
              <w:rPr>
                <w:rFonts w:eastAsia="Times New Roman" w:cstheme="minorHAnsi"/>
                <w:sz w:val="20"/>
                <w:szCs w:val="20"/>
                <w:lang w:eastAsia="en-GB"/>
              </w:rPr>
            </w:pPr>
            <w:r w:rsidRPr="00AC3A68">
              <w:rPr>
                <w:rFonts w:eastAsia="Times New Roman" w:cstheme="minorHAnsi"/>
                <w:sz w:val="20"/>
                <w:szCs w:val="20"/>
                <w:lang w:eastAsia="en-GB"/>
              </w:rPr>
              <w:t>Muzikos terapijos praktiniai užsiėmimai (3 k. po 4 ak. val.)</w:t>
            </w:r>
          </w:p>
        </w:tc>
        <w:tc>
          <w:tcPr>
            <w:tcW w:w="830" w:type="dxa"/>
            <w:tcMar>
              <w:top w:w="0" w:type="dxa"/>
              <w:left w:w="108" w:type="dxa"/>
              <w:bottom w:w="0" w:type="dxa"/>
              <w:right w:w="108" w:type="dxa"/>
            </w:tcMar>
          </w:tcPr>
          <w:p w14:paraId="5D267ADA"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12</w:t>
            </w:r>
          </w:p>
        </w:tc>
        <w:tc>
          <w:tcPr>
            <w:tcW w:w="1942" w:type="dxa"/>
            <w:tcMar>
              <w:top w:w="0" w:type="dxa"/>
              <w:left w:w="108" w:type="dxa"/>
              <w:bottom w:w="0" w:type="dxa"/>
              <w:right w:w="108" w:type="dxa"/>
            </w:tcMar>
          </w:tcPr>
          <w:p w14:paraId="2843E3EC"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2027 m.</w:t>
            </w:r>
          </w:p>
          <w:p w14:paraId="4F8BAFB2"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Sausis - balandis</w:t>
            </w:r>
          </w:p>
        </w:tc>
        <w:tc>
          <w:tcPr>
            <w:tcW w:w="1110" w:type="dxa"/>
          </w:tcPr>
          <w:p w14:paraId="3CE02D23" w14:textId="77777777" w:rsidR="00AC3A68" w:rsidRPr="00AC3A68" w:rsidRDefault="00AC3A68" w:rsidP="00AC3A68">
            <w:pPr>
              <w:pBdr>
                <w:top w:val="nil"/>
                <w:left w:val="nil"/>
                <w:bottom w:val="nil"/>
                <w:right w:val="nil"/>
                <w:between w:val="nil"/>
              </w:pBdr>
              <w:spacing w:line="240" w:lineRule="auto"/>
              <w:ind w:left="360" w:firstLine="0"/>
              <w:jc w:val="left"/>
              <w:rPr>
                <w:rFonts w:eastAsia="Times New Roman" w:cstheme="minorHAnsi"/>
                <w:sz w:val="20"/>
                <w:szCs w:val="20"/>
                <w:lang w:eastAsia="en-GB"/>
              </w:rPr>
            </w:pPr>
            <w:r w:rsidRPr="00AC3A68">
              <w:rPr>
                <w:rFonts w:eastAsia="Times New Roman" w:cstheme="minorHAnsi"/>
                <w:sz w:val="20"/>
                <w:szCs w:val="20"/>
                <w:lang w:eastAsia="en-GB"/>
              </w:rPr>
              <w:t xml:space="preserve"> 20</w:t>
            </w:r>
          </w:p>
        </w:tc>
      </w:tr>
      <w:tr w:rsidR="00AC3A68" w:rsidRPr="00AC3A68" w14:paraId="0772EFDD" w14:textId="77777777" w:rsidTr="00AC3A68">
        <w:trPr>
          <w:trHeight w:val="828"/>
          <w:jc w:val="center"/>
        </w:trPr>
        <w:tc>
          <w:tcPr>
            <w:tcW w:w="520" w:type="dxa"/>
            <w:tcMar>
              <w:top w:w="0" w:type="dxa"/>
              <w:left w:w="108" w:type="dxa"/>
              <w:bottom w:w="0" w:type="dxa"/>
              <w:right w:w="108" w:type="dxa"/>
            </w:tcMar>
          </w:tcPr>
          <w:p w14:paraId="7CEC2F82"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4.</w:t>
            </w:r>
          </w:p>
        </w:tc>
        <w:tc>
          <w:tcPr>
            <w:tcW w:w="2594" w:type="dxa"/>
            <w:tcMar>
              <w:top w:w="0" w:type="dxa"/>
              <w:left w:w="108" w:type="dxa"/>
              <w:bottom w:w="0" w:type="dxa"/>
              <w:right w:w="108" w:type="dxa"/>
            </w:tcMar>
          </w:tcPr>
          <w:p w14:paraId="0BE79853" w14:textId="77777777" w:rsidR="00AC3A68" w:rsidRPr="00AC3A68" w:rsidRDefault="00AC3A68" w:rsidP="00AC3A68">
            <w:pPr>
              <w:spacing w:line="240" w:lineRule="auto"/>
              <w:ind w:right="-117" w:firstLine="0"/>
              <w:jc w:val="left"/>
              <w:rPr>
                <w:rFonts w:eastAsia="Times New Roman" w:cstheme="minorHAnsi"/>
                <w:sz w:val="20"/>
                <w:szCs w:val="20"/>
                <w:lang w:eastAsia="en-GB"/>
              </w:rPr>
            </w:pPr>
            <w:r w:rsidRPr="00AC3A68">
              <w:rPr>
                <w:rFonts w:eastAsia="Times New Roman" w:cstheme="minorHAnsi"/>
                <w:sz w:val="20"/>
                <w:szCs w:val="20"/>
                <w:lang w:eastAsia="en-GB"/>
              </w:rPr>
              <w:t>Mokymai - Šeimos ir bendruomenės  vaidmuo, įveikiant socialinę atskirtį -  šeimos kultūros kūrimas, įtraukiančios veiklos šeimoje  tėvams, švietimo pagalbos specialistams, pedagogams</w:t>
            </w:r>
          </w:p>
        </w:tc>
        <w:tc>
          <w:tcPr>
            <w:tcW w:w="2535" w:type="dxa"/>
            <w:tcMar>
              <w:top w:w="0" w:type="dxa"/>
              <w:left w:w="108" w:type="dxa"/>
              <w:bottom w:w="0" w:type="dxa"/>
              <w:right w:w="108" w:type="dxa"/>
            </w:tcMar>
          </w:tcPr>
          <w:p w14:paraId="4ECB52A3" w14:textId="77777777" w:rsidR="00AC3A68" w:rsidRPr="00AC3A68" w:rsidRDefault="00AC3A68" w:rsidP="00AC3A68">
            <w:pPr>
              <w:spacing w:line="240" w:lineRule="auto"/>
              <w:ind w:right="-110" w:firstLine="0"/>
              <w:jc w:val="center"/>
              <w:rPr>
                <w:rFonts w:eastAsia="Times New Roman" w:cstheme="minorHAnsi"/>
                <w:sz w:val="20"/>
                <w:szCs w:val="20"/>
                <w:lang w:eastAsia="en-GB"/>
              </w:rPr>
            </w:pPr>
            <w:r w:rsidRPr="00AC3A68">
              <w:rPr>
                <w:rFonts w:eastAsia="Times New Roman" w:cstheme="minorHAnsi"/>
                <w:sz w:val="20"/>
                <w:szCs w:val="20"/>
                <w:lang w:eastAsia="en-GB"/>
              </w:rPr>
              <w:t>Praktinės sesijos (3 k. po 4 ak. val.)</w:t>
            </w:r>
          </w:p>
        </w:tc>
        <w:tc>
          <w:tcPr>
            <w:tcW w:w="830" w:type="dxa"/>
            <w:tcMar>
              <w:top w:w="0" w:type="dxa"/>
              <w:left w:w="108" w:type="dxa"/>
              <w:bottom w:w="0" w:type="dxa"/>
              <w:right w:w="108" w:type="dxa"/>
            </w:tcMar>
          </w:tcPr>
          <w:p w14:paraId="692E10AD"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12</w:t>
            </w:r>
          </w:p>
        </w:tc>
        <w:tc>
          <w:tcPr>
            <w:tcW w:w="1942" w:type="dxa"/>
            <w:tcMar>
              <w:top w:w="0" w:type="dxa"/>
              <w:left w:w="108" w:type="dxa"/>
              <w:bottom w:w="0" w:type="dxa"/>
              <w:right w:w="108" w:type="dxa"/>
            </w:tcMar>
          </w:tcPr>
          <w:p w14:paraId="2742B868"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2027 m. rugsėjis - gruodis</w:t>
            </w:r>
          </w:p>
        </w:tc>
        <w:tc>
          <w:tcPr>
            <w:tcW w:w="1110" w:type="dxa"/>
          </w:tcPr>
          <w:p w14:paraId="45A9356A" w14:textId="77777777" w:rsidR="00AC3A68" w:rsidRPr="00AC3A68" w:rsidRDefault="00AC3A68" w:rsidP="00AC3A68">
            <w:pPr>
              <w:pBdr>
                <w:top w:val="nil"/>
                <w:left w:val="nil"/>
                <w:bottom w:val="nil"/>
                <w:right w:val="nil"/>
                <w:between w:val="nil"/>
              </w:pBdr>
              <w:spacing w:line="240" w:lineRule="auto"/>
              <w:ind w:left="360" w:firstLine="0"/>
              <w:jc w:val="left"/>
              <w:rPr>
                <w:rFonts w:eastAsia="Times New Roman" w:cstheme="minorHAnsi"/>
                <w:sz w:val="20"/>
                <w:szCs w:val="20"/>
                <w:lang w:eastAsia="en-GB"/>
              </w:rPr>
            </w:pPr>
            <w:r w:rsidRPr="00AC3A68">
              <w:rPr>
                <w:rFonts w:eastAsia="Times New Roman" w:cstheme="minorHAnsi"/>
                <w:sz w:val="20"/>
                <w:szCs w:val="20"/>
                <w:lang w:eastAsia="en-GB"/>
              </w:rPr>
              <w:t>20</w:t>
            </w:r>
          </w:p>
        </w:tc>
      </w:tr>
      <w:tr w:rsidR="00AC3A68" w:rsidRPr="00AC3A68" w14:paraId="07512050" w14:textId="77777777" w:rsidTr="00AC3A68">
        <w:trPr>
          <w:trHeight w:val="828"/>
          <w:jc w:val="center"/>
        </w:trPr>
        <w:tc>
          <w:tcPr>
            <w:tcW w:w="520" w:type="dxa"/>
            <w:tcMar>
              <w:top w:w="0" w:type="dxa"/>
              <w:left w:w="108" w:type="dxa"/>
              <w:bottom w:w="0" w:type="dxa"/>
              <w:right w:w="108" w:type="dxa"/>
            </w:tcMar>
          </w:tcPr>
          <w:p w14:paraId="5F68A848"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5.</w:t>
            </w:r>
          </w:p>
        </w:tc>
        <w:tc>
          <w:tcPr>
            <w:tcW w:w="2594" w:type="dxa"/>
            <w:tcMar>
              <w:top w:w="0" w:type="dxa"/>
              <w:left w:w="108" w:type="dxa"/>
              <w:bottom w:w="0" w:type="dxa"/>
              <w:right w:w="108" w:type="dxa"/>
            </w:tcMar>
          </w:tcPr>
          <w:p w14:paraId="4D0CB86F" w14:textId="77777777" w:rsidR="00AC3A68" w:rsidRPr="00AC3A68" w:rsidRDefault="00AC3A68" w:rsidP="00AC3A68">
            <w:pPr>
              <w:spacing w:line="240" w:lineRule="auto"/>
              <w:ind w:right="-117" w:firstLine="0"/>
              <w:jc w:val="left"/>
              <w:rPr>
                <w:rFonts w:eastAsia="Times New Roman" w:cstheme="minorHAnsi"/>
                <w:sz w:val="20"/>
                <w:szCs w:val="20"/>
                <w:lang w:eastAsia="en-GB"/>
              </w:rPr>
            </w:pPr>
            <w:r w:rsidRPr="00AC3A68">
              <w:rPr>
                <w:rFonts w:eastAsia="Times New Roman" w:cstheme="minorHAnsi"/>
                <w:sz w:val="20"/>
                <w:szCs w:val="20"/>
                <w:lang w:eastAsia="en-GB"/>
              </w:rPr>
              <w:t>2 dienų socialinių įgūdžių stiprinimo stovykla (su nakvyne)</w:t>
            </w:r>
          </w:p>
        </w:tc>
        <w:tc>
          <w:tcPr>
            <w:tcW w:w="2535" w:type="dxa"/>
            <w:tcMar>
              <w:top w:w="0" w:type="dxa"/>
              <w:left w:w="108" w:type="dxa"/>
              <w:bottom w:w="0" w:type="dxa"/>
              <w:right w:w="108" w:type="dxa"/>
            </w:tcMar>
          </w:tcPr>
          <w:p w14:paraId="7C0C51D6" w14:textId="77777777" w:rsidR="00AC3A68" w:rsidRPr="00AC3A68" w:rsidRDefault="00AC3A68" w:rsidP="00AC3A68">
            <w:pPr>
              <w:spacing w:line="240" w:lineRule="auto"/>
              <w:ind w:right="-110" w:firstLine="0"/>
              <w:jc w:val="center"/>
              <w:rPr>
                <w:rFonts w:eastAsia="Times New Roman" w:cstheme="minorHAnsi"/>
                <w:sz w:val="20"/>
                <w:szCs w:val="20"/>
                <w:lang w:eastAsia="en-GB"/>
              </w:rPr>
            </w:pPr>
            <w:r w:rsidRPr="00AC3A68">
              <w:rPr>
                <w:rFonts w:eastAsia="Times New Roman" w:cstheme="minorHAnsi"/>
                <w:sz w:val="20"/>
                <w:szCs w:val="20"/>
                <w:lang w:eastAsia="en-GB"/>
              </w:rPr>
              <w:t>Stovykla (2 d. po 6 ak. val.)</w:t>
            </w:r>
          </w:p>
        </w:tc>
        <w:tc>
          <w:tcPr>
            <w:tcW w:w="830" w:type="dxa"/>
            <w:tcMar>
              <w:top w:w="0" w:type="dxa"/>
              <w:left w:w="108" w:type="dxa"/>
              <w:bottom w:w="0" w:type="dxa"/>
              <w:right w:w="108" w:type="dxa"/>
            </w:tcMar>
          </w:tcPr>
          <w:p w14:paraId="7FAC84EF"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12</w:t>
            </w:r>
          </w:p>
        </w:tc>
        <w:tc>
          <w:tcPr>
            <w:tcW w:w="1942" w:type="dxa"/>
            <w:tcMar>
              <w:top w:w="0" w:type="dxa"/>
              <w:left w:w="108" w:type="dxa"/>
              <w:bottom w:w="0" w:type="dxa"/>
              <w:right w:w="108" w:type="dxa"/>
            </w:tcMar>
          </w:tcPr>
          <w:p w14:paraId="1874D151"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2028 m. sausis - kovas</w:t>
            </w:r>
          </w:p>
        </w:tc>
        <w:tc>
          <w:tcPr>
            <w:tcW w:w="1110" w:type="dxa"/>
          </w:tcPr>
          <w:p w14:paraId="548EDA14" w14:textId="77777777" w:rsidR="00AC3A68" w:rsidRPr="00AC3A68" w:rsidRDefault="00AC3A68" w:rsidP="00AC3A68">
            <w:pPr>
              <w:pBdr>
                <w:top w:val="nil"/>
                <w:left w:val="nil"/>
                <w:bottom w:val="nil"/>
                <w:right w:val="nil"/>
                <w:between w:val="nil"/>
              </w:pBdr>
              <w:spacing w:line="240" w:lineRule="auto"/>
              <w:ind w:left="360" w:firstLine="0"/>
              <w:jc w:val="left"/>
              <w:rPr>
                <w:rFonts w:eastAsia="Times New Roman" w:cstheme="minorHAnsi"/>
                <w:sz w:val="20"/>
                <w:szCs w:val="20"/>
                <w:lang w:eastAsia="en-GB"/>
              </w:rPr>
            </w:pPr>
            <w:r w:rsidRPr="00AC3A68">
              <w:rPr>
                <w:rFonts w:eastAsia="Times New Roman" w:cstheme="minorHAnsi"/>
                <w:sz w:val="20"/>
                <w:szCs w:val="20"/>
                <w:lang w:eastAsia="en-GB"/>
              </w:rPr>
              <w:t>20</w:t>
            </w:r>
          </w:p>
        </w:tc>
      </w:tr>
      <w:tr w:rsidR="00AC3A68" w:rsidRPr="00AC3A68" w14:paraId="50D7A05C" w14:textId="77777777" w:rsidTr="00AC3A68">
        <w:trPr>
          <w:trHeight w:val="828"/>
          <w:jc w:val="center"/>
        </w:trPr>
        <w:tc>
          <w:tcPr>
            <w:tcW w:w="520" w:type="dxa"/>
            <w:tcMar>
              <w:top w:w="0" w:type="dxa"/>
              <w:left w:w="108" w:type="dxa"/>
              <w:bottom w:w="0" w:type="dxa"/>
              <w:right w:w="108" w:type="dxa"/>
            </w:tcMar>
          </w:tcPr>
          <w:p w14:paraId="4E5157E1"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6.</w:t>
            </w:r>
          </w:p>
        </w:tc>
        <w:tc>
          <w:tcPr>
            <w:tcW w:w="2594" w:type="dxa"/>
            <w:tcMar>
              <w:top w:w="0" w:type="dxa"/>
              <w:left w:w="108" w:type="dxa"/>
              <w:bottom w:w="0" w:type="dxa"/>
              <w:right w:w="108" w:type="dxa"/>
            </w:tcMar>
          </w:tcPr>
          <w:p w14:paraId="21A54322" w14:textId="77777777" w:rsidR="00AC3A68" w:rsidRPr="00AC3A68" w:rsidRDefault="00AC3A68" w:rsidP="00AC3A68">
            <w:pPr>
              <w:spacing w:line="240" w:lineRule="auto"/>
              <w:ind w:right="-117" w:firstLine="0"/>
              <w:jc w:val="left"/>
              <w:rPr>
                <w:rFonts w:eastAsia="Times New Roman" w:cstheme="minorHAnsi"/>
                <w:sz w:val="20"/>
                <w:szCs w:val="20"/>
                <w:lang w:eastAsia="en-GB"/>
              </w:rPr>
            </w:pPr>
            <w:r w:rsidRPr="00AC3A68">
              <w:rPr>
                <w:rFonts w:eastAsia="Times New Roman" w:cstheme="minorHAnsi"/>
                <w:sz w:val="20"/>
                <w:szCs w:val="20"/>
                <w:lang w:eastAsia="en-GB"/>
              </w:rPr>
              <w:t>Mokymai – Vaikų psichologinės gerovės stiprinimas  tėvams, švietimo pagalbos specialistams, pedagogams</w:t>
            </w:r>
          </w:p>
        </w:tc>
        <w:tc>
          <w:tcPr>
            <w:tcW w:w="2535" w:type="dxa"/>
            <w:tcMar>
              <w:top w:w="0" w:type="dxa"/>
              <w:left w:w="108" w:type="dxa"/>
              <w:bottom w:w="0" w:type="dxa"/>
              <w:right w:w="108" w:type="dxa"/>
            </w:tcMar>
          </w:tcPr>
          <w:p w14:paraId="5C0D3482" w14:textId="77777777" w:rsidR="00AC3A68" w:rsidRPr="00AC3A68" w:rsidRDefault="00AC3A68" w:rsidP="00AC3A68">
            <w:pPr>
              <w:spacing w:line="240" w:lineRule="auto"/>
              <w:ind w:right="-110" w:firstLine="0"/>
              <w:jc w:val="center"/>
              <w:rPr>
                <w:rFonts w:eastAsia="Times New Roman" w:cstheme="minorHAnsi"/>
                <w:sz w:val="20"/>
                <w:szCs w:val="20"/>
                <w:lang w:eastAsia="en-GB"/>
              </w:rPr>
            </w:pPr>
            <w:r w:rsidRPr="00AC3A68">
              <w:rPr>
                <w:rFonts w:eastAsia="Times New Roman" w:cstheme="minorHAnsi"/>
                <w:sz w:val="20"/>
                <w:szCs w:val="20"/>
                <w:lang w:eastAsia="en-GB"/>
              </w:rPr>
              <w:t>Mokymų ciklas (3 k. po 4 ak. val.)</w:t>
            </w:r>
          </w:p>
        </w:tc>
        <w:tc>
          <w:tcPr>
            <w:tcW w:w="830" w:type="dxa"/>
            <w:tcMar>
              <w:top w:w="0" w:type="dxa"/>
              <w:left w:w="108" w:type="dxa"/>
              <w:bottom w:w="0" w:type="dxa"/>
              <w:right w:w="108" w:type="dxa"/>
            </w:tcMar>
          </w:tcPr>
          <w:p w14:paraId="01A4522C"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12</w:t>
            </w:r>
          </w:p>
        </w:tc>
        <w:tc>
          <w:tcPr>
            <w:tcW w:w="1942" w:type="dxa"/>
            <w:tcMar>
              <w:top w:w="0" w:type="dxa"/>
              <w:left w:w="108" w:type="dxa"/>
              <w:bottom w:w="0" w:type="dxa"/>
              <w:right w:w="108" w:type="dxa"/>
            </w:tcMar>
          </w:tcPr>
          <w:p w14:paraId="17F10787"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2028 m. balandis - birželis</w:t>
            </w:r>
          </w:p>
        </w:tc>
        <w:tc>
          <w:tcPr>
            <w:tcW w:w="1110" w:type="dxa"/>
          </w:tcPr>
          <w:p w14:paraId="14BA7999" w14:textId="77777777" w:rsidR="00AC3A68" w:rsidRPr="00AC3A68" w:rsidRDefault="00AC3A68" w:rsidP="00AC3A68">
            <w:pPr>
              <w:pBdr>
                <w:top w:val="nil"/>
                <w:left w:val="nil"/>
                <w:bottom w:val="nil"/>
                <w:right w:val="nil"/>
                <w:between w:val="nil"/>
              </w:pBdr>
              <w:spacing w:line="240" w:lineRule="auto"/>
              <w:ind w:left="360" w:firstLine="0"/>
              <w:jc w:val="left"/>
              <w:rPr>
                <w:rFonts w:eastAsia="Times New Roman" w:cstheme="minorHAnsi"/>
                <w:sz w:val="20"/>
                <w:szCs w:val="20"/>
                <w:lang w:eastAsia="en-GB"/>
              </w:rPr>
            </w:pPr>
            <w:r w:rsidRPr="00AC3A68">
              <w:rPr>
                <w:rFonts w:eastAsia="Times New Roman" w:cstheme="minorHAnsi"/>
                <w:sz w:val="20"/>
                <w:szCs w:val="20"/>
                <w:lang w:eastAsia="en-GB"/>
              </w:rPr>
              <w:t>20</w:t>
            </w:r>
          </w:p>
        </w:tc>
      </w:tr>
      <w:tr w:rsidR="00AC3A68" w:rsidRPr="00AC3A68" w14:paraId="73E55194" w14:textId="77777777" w:rsidTr="00AC3A68">
        <w:trPr>
          <w:trHeight w:val="495"/>
          <w:jc w:val="center"/>
        </w:trPr>
        <w:tc>
          <w:tcPr>
            <w:tcW w:w="9531" w:type="dxa"/>
            <w:gridSpan w:val="6"/>
            <w:tcBorders>
              <w:bottom w:val="single" w:sz="4" w:space="0" w:color="000000"/>
            </w:tcBorders>
            <w:tcMar>
              <w:top w:w="0" w:type="dxa"/>
              <w:left w:w="108" w:type="dxa"/>
              <w:bottom w:w="0" w:type="dxa"/>
              <w:right w:w="108" w:type="dxa"/>
            </w:tcMar>
            <w:vAlign w:val="center"/>
          </w:tcPr>
          <w:p w14:paraId="7B2FCD56" w14:textId="77777777" w:rsidR="00AC3A68" w:rsidRPr="00AC3A68" w:rsidRDefault="00AC3A68" w:rsidP="00AC3A68">
            <w:pPr>
              <w:pBdr>
                <w:top w:val="nil"/>
                <w:left w:val="nil"/>
                <w:bottom w:val="nil"/>
                <w:right w:val="nil"/>
                <w:between w:val="nil"/>
              </w:pBdr>
              <w:spacing w:line="240" w:lineRule="auto"/>
              <w:ind w:firstLine="0"/>
              <w:jc w:val="left"/>
              <w:rPr>
                <w:rFonts w:eastAsia="Times New Roman" w:cstheme="minorHAnsi"/>
                <w:sz w:val="20"/>
                <w:szCs w:val="20"/>
                <w:lang w:eastAsia="en-GB"/>
              </w:rPr>
            </w:pPr>
            <w:r w:rsidRPr="00AC3A68">
              <w:rPr>
                <w:rFonts w:eastAsia="Times New Roman" w:cstheme="minorHAnsi"/>
                <w:b/>
                <w:sz w:val="20"/>
                <w:szCs w:val="20"/>
                <w:lang w:eastAsia="en-GB"/>
              </w:rPr>
              <w:t>III tikslinė grupė: kitataučių ir karo pabėgėlių vaikai ir tėvai</w:t>
            </w:r>
          </w:p>
        </w:tc>
      </w:tr>
      <w:tr w:rsidR="00AC3A68" w:rsidRPr="00AC3A68" w14:paraId="58F6C232" w14:textId="77777777" w:rsidTr="00AC3A68">
        <w:trPr>
          <w:trHeight w:val="828"/>
          <w:jc w:val="center"/>
        </w:trPr>
        <w:tc>
          <w:tcPr>
            <w:tcW w:w="520" w:type="dxa"/>
            <w:tcMar>
              <w:top w:w="0" w:type="dxa"/>
              <w:left w:w="108" w:type="dxa"/>
              <w:bottom w:w="0" w:type="dxa"/>
              <w:right w:w="108" w:type="dxa"/>
            </w:tcMar>
            <w:vAlign w:val="center"/>
          </w:tcPr>
          <w:p w14:paraId="3F7785FD"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b/>
                <w:sz w:val="20"/>
                <w:szCs w:val="20"/>
                <w:lang w:eastAsia="en-GB"/>
              </w:rPr>
              <w:t>Eil. Nr.</w:t>
            </w:r>
          </w:p>
        </w:tc>
        <w:tc>
          <w:tcPr>
            <w:tcW w:w="2594" w:type="dxa"/>
            <w:tcMar>
              <w:top w:w="0" w:type="dxa"/>
              <w:left w:w="108" w:type="dxa"/>
              <w:bottom w:w="0" w:type="dxa"/>
              <w:right w:w="108" w:type="dxa"/>
            </w:tcMar>
            <w:vAlign w:val="center"/>
          </w:tcPr>
          <w:p w14:paraId="675C120D" w14:textId="77777777" w:rsidR="00AC3A68" w:rsidRPr="00AC3A68" w:rsidRDefault="00AC3A68" w:rsidP="00AC3A68">
            <w:pPr>
              <w:spacing w:line="240" w:lineRule="auto"/>
              <w:ind w:right="-117" w:firstLine="0"/>
              <w:jc w:val="left"/>
              <w:rPr>
                <w:rFonts w:eastAsia="Times New Roman" w:cstheme="minorHAnsi"/>
                <w:sz w:val="20"/>
                <w:szCs w:val="20"/>
                <w:lang w:eastAsia="en-GB"/>
              </w:rPr>
            </w:pPr>
            <w:r w:rsidRPr="00AC3A68">
              <w:rPr>
                <w:rFonts w:eastAsia="Times New Roman" w:cstheme="minorHAnsi"/>
                <w:b/>
                <w:sz w:val="20"/>
                <w:szCs w:val="20"/>
                <w:lang w:eastAsia="en-GB"/>
              </w:rPr>
              <w:t>Mokymų pavadinimas</w:t>
            </w:r>
          </w:p>
        </w:tc>
        <w:tc>
          <w:tcPr>
            <w:tcW w:w="2535" w:type="dxa"/>
            <w:tcMar>
              <w:top w:w="0" w:type="dxa"/>
              <w:left w:w="108" w:type="dxa"/>
              <w:bottom w:w="0" w:type="dxa"/>
              <w:right w:w="108" w:type="dxa"/>
            </w:tcMar>
            <w:vAlign w:val="center"/>
          </w:tcPr>
          <w:p w14:paraId="522D6014" w14:textId="77777777" w:rsidR="00AC3A68" w:rsidRPr="00AC3A68" w:rsidRDefault="00AC3A68" w:rsidP="00AC3A68">
            <w:pPr>
              <w:spacing w:line="240" w:lineRule="auto"/>
              <w:ind w:right="-110" w:firstLine="0"/>
              <w:jc w:val="center"/>
              <w:rPr>
                <w:rFonts w:eastAsia="Times New Roman" w:cstheme="minorHAnsi"/>
                <w:sz w:val="20"/>
                <w:szCs w:val="20"/>
                <w:lang w:eastAsia="en-GB"/>
              </w:rPr>
            </w:pPr>
            <w:r w:rsidRPr="00AC3A68">
              <w:rPr>
                <w:rFonts w:eastAsia="Times New Roman" w:cstheme="minorHAnsi"/>
                <w:b/>
                <w:sz w:val="20"/>
                <w:szCs w:val="20"/>
                <w:lang w:eastAsia="en-GB"/>
              </w:rPr>
              <w:t>Formatas</w:t>
            </w:r>
          </w:p>
        </w:tc>
        <w:tc>
          <w:tcPr>
            <w:tcW w:w="830" w:type="dxa"/>
            <w:tcMar>
              <w:top w:w="0" w:type="dxa"/>
              <w:left w:w="108" w:type="dxa"/>
              <w:bottom w:w="0" w:type="dxa"/>
              <w:right w:w="108" w:type="dxa"/>
            </w:tcMar>
            <w:vAlign w:val="center"/>
          </w:tcPr>
          <w:p w14:paraId="31CBB390" w14:textId="77777777" w:rsidR="00AC3A68" w:rsidRPr="00AC3A68" w:rsidRDefault="00AC3A68" w:rsidP="00AC3A68">
            <w:pPr>
              <w:spacing w:line="240" w:lineRule="auto"/>
              <w:ind w:firstLine="0"/>
              <w:jc w:val="center"/>
              <w:rPr>
                <w:rFonts w:eastAsia="Times New Roman" w:cstheme="minorHAnsi"/>
                <w:b/>
                <w:sz w:val="20"/>
                <w:szCs w:val="20"/>
                <w:lang w:eastAsia="en-GB"/>
              </w:rPr>
            </w:pPr>
            <w:r w:rsidRPr="00AC3A68">
              <w:rPr>
                <w:rFonts w:eastAsia="Times New Roman" w:cstheme="minorHAnsi"/>
                <w:b/>
                <w:sz w:val="20"/>
                <w:szCs w:val="20"/>
                <w:lang w:eastAsia="en-GB"/>
              </w:rPr>
              <w:t>Ak. val.</w:t>
            </w:r>
          </w:p>
        </w:tc>
        <w:tc>
          <w:tcPr>
            <w:tcW w:w="1942" w:type="dxa"/>
            <w:tcMar>
              <w:top w:w="0" w:type="dxa"/>
              <w:left w:w="108" w:type="dxa"/>
              <w:bottom w:w="0" w:type="dxa"/>
              <w:right w:w="108" w:type="dxa"/>
            </w:tcMar>
            <w:vAlign w:val="center"/>
          </w:tcPr>
          <w:p w14:paraId="6EB45C0C"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b/>
                <w:sz w:val="20"/>
                <w:szCs w:val="20"/>
                <w:lang w:eastAsia="en-GB"/>
              </w:rPr>
              <w:t>Mėnuo/Mokymų vieta</w:t>
            </w:r>
          </w:p>
        </w:tc>
        <w:tc>
          <w:tcPr>
            <w:tcW w:w="1110" w:type="dxa"/>
            <w:vAlign w:val="center"/>
          </w:tcPr>
          <w:p w14:paraId="183C362B" w14:textId="77777777" w:rsidR="00AC3A68" w:rsidRPr="00AC3A68" w:rsidRDefault="00AC3A68" w:rsidP="00AC3A68">
            <w:pPr>
              <w:pBdr>
                <w:top w:val="nil"/>
                <w:left w:val="nil"/>
                <w:bottom w:val="nil"/>
                <w:right w:val="nil"/>
                <w:between w:val="nil"/>
              </w:pBdr>
              <w:spacing w:line="240" w:lineRule="auto"/>
              <w:ind w:firstLine="0"/>
              <w:jc w:val="left"/>
              <w:rPr>
                <w:rFonts w:eastAsia="Times New Roman" w:cstheme="minorHAnsi"/>
                <w:sz w:val="20"/>
                <w:szCs w:val="20"/>
                <w:lang w:eastAsia="en-GB"/>
              </w:rPr>
            </w:pPr>
            <w:r w:rsidRPr="00AC3A68">
              <w:rPr>
                <w:rFonts w:eastAsia="Times New Roman" w:cstheme="minorHAnsi"/>
                <w:b/>
                <w:sz w:val="20"/>
                <w:szCs w:val="20"/>
                <w:lang w:eastAsia="en-GB"/>
              </w:rPr>
              <w:t>Dalyvių skaičius</w:t>
            </w:r>
          </w:p>
        </w:tc>
      </w:tr>
      <w:tr w:rsidR="00AC3A68" w:rsidRPr="00AC3A68" w14:paraId="703954E3" w14:textId="77777777" w:rsidTr="00AC3A68">
        <w:trPr>
          <w:trHeight w:val="828"/>
          <w:jc w:val="center"/>
        </w:trPr>
        <w:tc>
          <w:tcPr>
            <w:tcW w:w="520" w:type="dxa"/>
            <w:tcMar>
              <w:top w:w="0" w:type="dxa"/>
              <w:left w:w="108" w:type="dxa"/>
              <w:bottom w:w="0" w:type="dxa"/>
              <w:right w:w="108" w:type="dxa"/>
            </w:tcMar>
          </w:tcPr>
          <w:p w14:paraId="0D84E94F"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1.</w:t>
            </w:r>
          </w:p>
        </w:tc>
        <w:tc>
          <w:tcPr>
            <w:tcW w:w="2594" w:type="dxa"/>
            <w:tcMar>
              <w:top w:w="0" w:type="dxa"/>
              <w:left w:w="108" w:type="dxa"/>
              <w:bottom w:w="0" w:type="dxa"/>
              <w:right w:w="108" w:type="dxa"/>
            </w:tcMar>
          </w:tcPr>
          <w:p w14:paraId="3EF739D1" w14:textId="77777777" w:rsidR="00AC3A68" w:rsidRPr="00AC3A68" w:rsidRDefault="00AC3A68" w:rsidP="00AC3A68">
            <w:pPr>
              <w:spacing w:line="240" w:lineRule="auto"/>
              <w:ind w:right="-117" w:firstLine="0"/>
              <w:jc w:val="left"/>
              <w:rPr>
                <w:rFonts w:eastAsia="Times New Roman" w:cstheme="minorHAnsi"/>
                <w:sz w:val="20"/>
                <w:szCs w:val="20"/>
                <w:lang w:eastAsia="en-GB"/>
              </w:rPr>
            </w:pPr>
            <w:r w:rsidRPr="00AC3A68">
              <w:rPr>
                <w:rFonts w:eastAsia="Times New Roman" w:cstheme="minorHAnsi"/>
                <w:sz w:val="20"/>
                <w:szCs w:val="20"/>
                <w:lang w:eastAsia="en-GB"/>
              </w:rPr>
              <w:t>Tarpkultūrinės dirbtuvės ir šalies, į kurią atvyko kultūros pristatymas mokiniams</w:t>
            </w:r>
          </w:p>
        </w:tc>
        <w:tc>
          <w:tcPr>
            <w:tcW w:w="2535" w:type="dxa"/>
            <w:tcMar>
              <w:top w:w="0" w:type="dxa"/>
              <w:left w:w="108" w:type="dxa"/>
              <w:bottom w:w="0" w:type="dxa"/>
              <w:right w:w="108" w:type="dxa"/>
            </w:tcMar>
          </w:tcPr>
          <w:p w14:paraId="2D71D0A8" w14:textId="77777777" w:rsidR="00AC3A68" w:rsidRPr="00AC3A68" w:rsidRDefault="00AC3A68" w:rsidP="00AC3A68">
            <w:pPr>
              <w:spacing w:line="240" w:lineRule="auto"/>
              <w:ind w:right="-110" w:firstLine="0"/>
              <w:jc w:val="center"/>
              <w:rPr>
                <w:rFonts w:eastAsia="Times New Roman" w:cstheme="minorHAnsi"/>
                <w:sz w:val="20"/>
                <w:szCs w:val="20"/>
                <w:lang w:eastAsia="en-GB"/>
              </w:rPr>
            </w:pPr>
            <w:r w:rsidRPr="00AC3A68">
              <w:rPr>
                <w:rFonts w:eastAsia="Times New Roman" w:cstheme="minorHAnsi"/>
                <w:sz w:val="20"/>
                <w:szCs w:val="20"/>
                <w:lang w:eastAsia="en-GB"/>
              </w:rPr>
              <w:t>Tarpkultūrinės dirbtuvės (3 k. po 4 ak. val.</w:t>
            </w:r>
          </w:p>
        </w:tc>
        <w:tc>
          <w:tcPr>
            <w:tcW w:w="830" w:type="dxa"/>
            <w:tcMar>
              <w:top w:w="0" w:type="dxa"/>
              <w:left w:w="108" w:type="dxa"/>
              <w:bottom w:w="0" w:type="dxa"/>
              <w:right w:w="108" w:type="dxa"/>
            </w:tcMar>
          </w:tcPr>
          <w:p w14:paraId="025E8CAF"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 xml:space="preserve">12 </w:t>
            </w:r>
          </w:p>
        </w:tc>
        <w:tc>
          <w:tcPr>
            <w:tcW w:w="1942" w:type="dxa"/>
            <w:tcMar>
              <w:top w:w="0" w:type="dxa"/>
              <w:left w:w="108" w:type="dxa"/>
              <w:bottom w:w="0" w:type="dxa"/>
              <w:right w:w="108" w:type="dxa"/>
            </w:tcMar>
          </w:tcPr>
          <w:p w14:paraId="0047CC47"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 xml:space="preserve">2026 m. </w:t>
            </w:r>
          </w:p>
          <w:p w14:paraId="5D7463D6"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Balandis  – gegužė</w:t>
            </w:r>
          </w:p>
          <w:p w14:paraId="5526E160" w14:textId="77777777" w:rsidR="00AC3A68" w:rsidRPr="00AC3A68" w:rsidRDefault="00AC3A68" w:rsidP="00AC3A68">
            <w:pPr>
              <w:spacing w:line="240" w:lineRule="auto"/>
              <w:ind w:firstLine="0"/>
              <w:jc w:val="center"/>
              <w:rPr>
                <w:rFonts w:eastAsia="Times New Roman" w:cstheme="minorHAnsi"/>
                <w:sz w:val="20"/>
                <w:szCs w:val="20"/>
                <w:lang w:eastAsia="en-GB"/>
              </w:rPr>
            </w:pPr>
          </w:p>
        </w:tc>
        <w:tc>
          <w:tcPr>
            <w:tcW w:w="1110" w:type="dxa"/>
          </w:tcPr>
          <w:p w14:paraId="4FA10B3F" w14:textId="77777777" w:rsidR="00AC3A68" w:rsidRPr="00AC3A68" w:rsidRDefault="00AC3A68" w:rsidP="00AC3A68">
            <w:pPr>
              <w:pBdr>
                <w:top w:val="nil"/>
                <w:left w:val="nil"/>
                <w:bottom w:val="nil"/>
                <w:right w:val="nil"/>
                <w:between w:val="nil"/>
              </w:pBdr>
              <w:spacing w:line="240" w:lineRule="auto"/>
              <w:ind w:left="360" w:firstLine="0"/>
              <w:jc w:val="left"/>
              <w:rPr>
                <w:rFonts w:eastAsia="Times New Roman" w:cstheme="minorHAnsi"/>
                <w:sz w:val="20"/>
                <w:szCs w:val="20"/>
                <w:lang w:eastAsia="en-GB"/>
              </w:rPr>
            </w:pPr>
            <w:r w:rsidRPr="00AC3A68">
              <w:rPr>
                <w:rFonts w:eastAsia="Times New Roman" w:cstheme="minorHAnsi"/>
                <w:sz w:val="20"/>
                <w:szCs w:val="20"/>
                <w:lang w:eastAsia="en-GB"/>
              </w:rPr>
              <w:t>20</w:t>
            </w:r>
          </w:p>
        </w:tc>
      </w:tr>
      <w:tr w:rsidR="00AC3A68" w:rsidRPr="00AC3A68" w14:paraId="08597442" w14:textId="77777777" w:rsidTr="00AC3A68">
        <w:trPr>
          <w:trHeight w:val="828"/>
          <w:jc w:val="center"/>
        </w:trPr>
        <w:tc>
          <w:tcPr>
            <w:tcW w:w="520" w:type="dxa"/>
            <w:tcMar>
              <w:top w:w="0" w:type="dxa"/>
              <w:left w:w="108" w:type="dxa"/>
              <w:bottom w:w="0" w:type="dxa"/>
              <w:right w:w="108" w:type="dxa"/>
            </w:tcMar>
          </w:tcPr>
          <w:p w14:paraId="627A82F9"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lastRenderedPageBreak/>
              <w:t>2.</w:t>
            </w:r>
          </w:p>
        </w:tc>
        <w:tc>
          <w:tcPr>
            <w:tcW w:w="2594" w:type="dxa"/>
            <w:tcMar>
              <w:top w:w="0" w:type="dxa"/>
              <w:left w:w="108" w:type="dxa"/>
              <w:bottom w:w="0" w:type="dxa"/>
              <w:right w:w="108" w:type="dxa"/>
            </w:tcMar>
          </w:tcPr>
          <w:p w14:paraId="10FF63B3" w14:textId="77777777" w:rsidR="00AC3A68" w:rsidRPr="00AC3A68" w:rsidRDefault="00AC3A68" w:rsidP="00AC3A68">
            <w:pPr>
              <w:spacing w:line="240" w:lineRule="auto"/>
              <w:ind w:right="-117" w:firstLine="0"/>
              <w:jc w:val="left"/>
              <w:rPr>
                <w:rFonts w:eastAsia="Times New Roman" w:cstheme="minorHAnsi"/>
                <w:sz w:val="20"/>
                <w:szCs w:val="20"/>
                <w:lang w:eastAsia="en-GB"/>
              </w:rPr>
            </w:pPr>
            <w:r w:rsidRPr="00AC3A68">
              <w:rPr>
                <w:rFonts w:eastAsia="Times New Roman" w:cstheme="minorHAnsi"/>
                <w:sz w:val="20"/>
                <w:szCs w:val="20"/>
                <w:lang w:eastAsia="en-GB"/>
              </w:rPr>
              <w:t>Tėvų ir globėjų bei bendruomenės vaidmuo, siekiant sėkmingos vaikų integracijos ir socializacijos  tėvams, švietimo pagalbos specialistams, pedagogams</w:t>
            </w:r>
          </w:p>
        </w:tc>
        <w:tc>
          <w:tcPr>
            <w:tcW w:w="2535" w:type="dxa"/>
            <w:tcMar>
              <w:top w:w="0" w:type="dxa"/>
              <w:left w:w="108" w:type="dxa"/>
              <w:bottom w:w="0" w:type="dxa"/>
              <w:right w:w="108" w:type="dxa"/>
            </w:tcMar>
          </w:tcPr>
          <w:p w14:paraId="30A08A51" w14:textId="77777777" w:rsidR="00AC3A68" w:rsidRPr="00AC3A68" w:rsidRDefault="00AC3A68" w:rsidP="00AC3A68">
            <w:pPr>
              <w:spacing w:line="240" w:lineRule="auto"/>
              <w:ind w:right="-110" w:firstLine="0"/>
              <w:jc w:val="center"/>
              <w:rPr>
                <w:rFonts w:eastAsia="Times New Roman" w:cstheme="minorHAnsi"/>
                <w:sz w:val="20"/>
                <w:szCs w:val="20"/>
                <w:lang w:eastAsia="en-GB"/>
              </w:rPr>
            </w:pPr>
            <w:r w:rsidRPr="00AC3A68">
              <w:rPr>
                <w:rFonts w:eastAsia="Times New Roman" w:cstheme="minorHAnsi"/>
                <w:sz w:val="20"/>
                <w:szCs w:val="20"/>
                <w:lang w:eastAsia="en-GB"/>
              </w:rPr>
              <w:t>Mokymai (3 k. po 4 ak. val.)</w:t>
            </w:r>
          </w:p>
        </w:tc>
        <w:tc>
          <w:tcPr>
            <w:tcW w:w="830" w:type="dxa"/>
            <w:tcMar>
              <w:top w:w="0" w:type="dxa"/>
              <w:left w:w="108" w:type="dxa"/>
              <w:bottom w:w="0" w:type="dxa"/>
              <w:right w:w="108" w:type="dxa"/>
            </w:tcMar>
          </w:tcPr>
          <w:p w14:paraId="19E7196C"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12</w:t>
            </w:r>
          </w:p>
        </w:tc>
        <w:tc>
          <w:tcPr>
            <w:tcW w:w="1942" w:type="dxa"/>
            <w:tcMar>
              <w:top w:w="0" w:type="dxa"/>
              <w:left w:w="108" w:type="dxa"/>
              <w:bottom w:w="0" w:type="dxa"/>
              <w:right w:w="108" w:type="dxa"/>
            </w:tcMar>
          </w:tcPr>
          <w:p w14:paraId="51C70F76"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2026 m.</w:t>
            </w:r>
          </w:p>
          <w:p w14:paraId="5CA909CB"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 xml:space="preserve"> Rugsėjis - gruodis</w:t>
            </w:r>
          </w:p>
          <w:p w14:paraId="5BE9881C" w14:textId="77777777" w:rsidR="00AC3A68" w:rsidRPr="00AC3A68" w:rsidRDefault="00AC3A68" w:rsidP="00AC3A68">
            <w:pPr>
              <w:spacing w:line="240" w:lineRule="auto"/>
              <w:ind w:firstLine="0"/>
              <w:jc w:val="center"/>
              <w:rPr>
                <w:rFonts w:eastAsia="Times New Roman" w:cstheme="minorHAnsi"/>
                <w:sz w:val="20"/>
                <w:szCs w:val="20"/>
                <w:lang w:eastAsia="en-GB"/>
              </w:rPr>
            </w:pPr>
          </w:p>
        </w:tc>
        <w:tc>
          <w:tcPr>
            <w:tcW w:w="1110" w:type="dxa"/>
          </w:tcPr>
          <w:p w14:paraId="2917926F" w14:textId="77777777" w:rsidR="00AC3A68" w:rsidRPr="00AC3A68" w:rsidRDefault="00AC3A68" w:rsidP="00AC3A68">
            <w:pPr>
              <w:pBdr>
                <w:top w:val="nil"/>
                <w:left w:val="nil"/>
                <w:bottom w:val="nil"/>
                <w:right w:val="nil"/>
                <w:between w:val="nil"/>
              </w:pBdr>
              <w:spacing w:line="240" w:lineRule="auto"/>
              <w:ind w:left="360" w:firstLine="0"/>
              <w:jc w:val="left"/>
              <w:rPr>
                <w:rFonts w:eastAsia="Times New Roman" w:cstheme="minorHAnsi"/>
                <w:sz w:val="20"/>
                <w:szCs w:val="20"/>
                <w:lang w:eastAsia="en-GB"/>
              </w:rPr>
            </w:pPr>
            <w:r w:rsidRPr="00AC3A68">
              <w:rPr>
                <w:rFonts w:eastAsia="Times New Roman" w:cstheme="minorHAnsi"/>
                <w:sz w:val="20"/>
                <w:szCs w:val="20"/>
                <w:lang w:eastAsia="en-GB"/>
              </w:rPr>
              <w:t xml:space="preserve">20 </w:t>
            </w:r>
          </w:p>
        </w:tc>
      </w:tr>
      <w:tr w:rsidR="00AC3A68" w:rsidRPr="00AC3A68" w14:paraId="4ADB4849" w14:textId="77777777" w:rsidTr="00AC3A68">
        <w:trPr>
          <w:trHeight w:val="828"/>
          <w:jc w:val="center"/>
        </w:trPr>
        <w:tc>
          <w:tcPr>
            <w:tcW w:w="520" w:type="dxa"/>
            <w:tcMar>
              <w:top w:w="0" w:type="dxa"/>
              <w:left w:w="108" w:type="dxa"/>
              <w:bottom w:w="0" w:type="dxa"/>
              <w:right w:w="108" w:type="dxa"/>
            </w:tcMar>
          </w:tcPr>
          <w:p w14:paraId="6ACDC9D6"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3.</w:t>
            </w:r>
          </w:p>
        </w:tc>
        <w:tc>
          <w:tcPr>
            <w:tcW w:w="2594" w:type="dxa"/>
            <w:tcMar>
              <w:top w:w="0" w:type="dxa"/>
              <w:left w:w="108" w:type="dxa"/>
              <w:bottom w:w="0" w:type="dxa"/>
              <w:right w:w="108" w:type="dxa"/>
            </w:tcMar>
          </w:tcPr>
          <w:p w14:paraId="73C509FB" w14:textId="77777777" w:rsidR="00AC3A68" w:rsidRPr="00AC3A68" w:rsidRDefault="00AC3A68" w:rsidP="00AC3A68">
            <w:pPr>
              <w:spacing w:line="240" w:lineRule="auto"/>
              <w:ind w:right="-117" w:firstLine="0"/>
              <w:jc w:val="left"/>
              <w:rPr>
                <w:rFonts w:eastAsia="Times New Roman" w:cstheme="minorHAnsi"/>
                <w:sz w:val="20"/>
                <w:szCs w:val="20"/>
                <w:lang w:eastAsia="en-GB"/>
              </w:rPr>
            </w:pPr>
            <w:r w:rsidRPr="00AC3A68">
              <w:rPr>
                <w:rFonts w:eastAsia="Times New Roman" w:cstheme="minorHAnsi"/>
                <w:sz w:val="20"/>
                <w:szCs w:val="20"/>
                <w:lang w:eastAsia="en-GB"/>
              </w:rPr>
              <w:t>Praktinės dirbtuvės – kalbinių gebėjimų stiprinimas vaikams</w:t>
            </w:r>
          </w:p>
        </w:tc>
        <w:tc>
          <w:tcPr>
            <w:tcW w:w="2535" w:type="dxa"/>
            <w:tcMar>
              <w:top w:w="0" w:type="dxa"/>
              <w:left w:w="108" w:type="dxa"/>
              <w:bottom w:w="0" w:type="dxa"/>
              <w:right w:w="108" w:type="dxa"/>
            </w:tcMar>
          </w:tcPr>
          <w:p w14:paraId="691CCA1B" w14:textId="77777777" w:rsidR="00AC3A68" w:rsidRPr="00AC3A68" w:rsidRDefault="00AC3A68" w:rsidP="00AC3A68">
            <w:pPr>
              <w:spacing w:line="240" w:lineRule="auto"/>
              <w:ind w:right="-110" w:firstLine="0"/>
              <w:jc w:val="center"/>
              <w:rPr>
                <w:rFonts w:eastAsia="Times New Roman" w:cstheme="minorHAnsi"/>
                <w:sz w:val="20"/>
                <w:szCs w:val="20"/>
                <w:lang w:eastAsia="en-GB"/>
              </w:rPr>
            </w:pPr>
            <w:r w:rsidRPr="00AC3A68">
              <w:rPr>
                <w:rFonts w:eastAsia="Times New Roman" w:cstheme="minorHAnsi"/>
                <w:sz w:val="20"/>
                <w:szCs w:val="20"/>
                <w:lang w:eastAsia="en-GB"/>
              </w:rPr>
              <w:t>Praktinės kalbos lavinimo dirbtuvės (6 k. po 2 ak. val.)</w:t>
            </w:r>
          </w:p>
        </w:tc>
        <w:tc>
          <w:tcPr>
            <w:tcW w:w="830" w:type="dxa"/>
            <w:tcMar>
              <w:top w:w="0" w:type="dxa"/>
              <w:left w:w="108" w:type="dxa"/>
              <w:bottom w:w="0" w:type="dxa"/>
              <w:right w:w="108" w:type="dxa"/>
            </w:tcMar>
          </w:tcPr>
          <w:p w14:paraId="10826B9E"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12</w:t>
            </w:r>
          </w:p>
        </w:tc>
        <w:tc>
          <w:tcPr>
            <w:tcW w:w="1942" w:type="dxa"/>
            <w:tcMar>
              <w:top w:w="0" w:type="dxa"/>
              <w:left w:w="108" w:type="dxa"/>
              <w:bottom w:w="0" w:type="dxa"/>
              <w:right w:w="108" w:type="dxa"/>
            </w:tcMar>
          </w:tcPr>
          <w:p w14:paraId="76673EE6"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2027 m.</w:t>
            </w:r>
          </w:p>
          <w:p w14:paraId="71E4E7BA"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Sausis - balandis</w:t>
            </w:r>
          </w:p>
        </w:tc>
        <w:tc>
          <w:tcPr>
            <w:tcW w:w="1110" w:type="dxa"/>
          </w:tcPr>
          <w:p w14:paraId="759AB33E" w14:textId="77777777" w:rsidR="00AC3A68" w:rsidRPr="00AC3A68" w:rsidRDefault="00AC3A68" w:rsidP="00AC3A68">
            <w:pPr>
              <w:pBdr>
                <w:top w:val="nil"/>
                <w:left w:val="nil"/>
                <w:bottom w:val="nil"/>
                <w:right w:val="nil"/>
                <w:between w:val="nil"/>
              </w:pBdr>
              <w:spacing w:line="240" w:lineRule="auto"/>
              <w:ind w:left="360" w:firstLine="0"/>
              <w:jc w:val="left"/>
              <w:rPr>
                <w:rFonts w:eastAsia="Times New Roman" w:cstheme="minorHAnsi"/>
                <w:sz w:val="20"/>
                <w:szCs w:val="20"/>
                <w:lang w:eastAsia="en-GB"/>
              </w:rPr>
            </w:pPr>
            <w:r w:rsidRPr="00AC3A68">
              <w:rPr>
                <w:rFonts w:eastAsia="Times New Roman" w:cstheme="minorHAnsi"/>
                <w:sz w:val="20"/>
                <w:szCs w:val="20"/>
                <w:lang w:eastAsia="en-GB"/>
              </w:rPr>
              <w:t xml:space="preserve"> 20</w:t>
            </w:r>
          </w:p>
        </w:tc>
      </w:tr>
      <w:tr w:rsidR="00AC3A68" w:rsidRPr="00AC3A68" w14:paraId="5C83EB81" w14:textId="77777777" w:rsidTr="00AC3A68">
        <w:trPr>
          <w:trHeight w:val="828"/>
          <w:jc w:val="center"/>
        </w:trPr>
        <w:tc>
          <w:tcPr>
            <w:tcW w:w="520" w:type="dxa"/>
            <w:tcMar>
              <w:top w:w="0" w:type="dxa"/>
              <w:left w:w="108" w:type="dxa"/>
              <w:bottom w:w="0" w:type="dxa"/>
              <w:right w:w="108" w:type="dxa"/>
            </w:tcMar>
          </w:tcPr>
          <w:p w14:paraId="5970EE9C"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4.</w:t>
            </w:r>
          </w:p>
        </w:tc>
        <w:tc>
          <w:tcPr>
            <w:tcW w:w="2594" w:type="dxa"/>
            <w:tcMar>
              <w:top w:w="0" w:type="dxa"/>
              <w:left w:w="108" w:type="dxa"/>
              <w:bottom w:w="0" w:type="dxa"/>
              <w:right w:w="108" w:type="dxa"/>
            </w:tcMar>
          </w:tcPr>
          <w:p w14:paraId="5C7ECB8F" w14:textId="77777777" w:rsidR="00AC3A68" w:rsidRPr="00AC3A68" w:rsidRDefault="00AC3A68" w:rsidP="00AC3A68">
            <w:pPr>
              <w:spacing w:line="240" w:lineRule="auto"/>
              <w:ind w:right="-117" w:firstLine="0"/>
              <w:jc w:val="left"/>
              <w:rPr>
                <w:rFonts w:eastAsia="Times New Roman" w:cstheme="minorHAnsi"/>
                <w:sz w:val="20"/>
                <w:szCs w:val="20"/>
                <w:lang w:eastAsia="en-GB"/>
              </w:rPr>
            </w:pPr>
            <w:r w:rsidRPr="00AC3A68">
              <w:rPr>
                <w:rFonts w:eastAsia="Times New Roman" w:cstheme="minorHAnsi"/>
                <w:sz w:val="20"/>
                <w:szCs w:val="20"/>
                <w:lang w:eastAsia="en-GB"/>
              </w:rPr>
              <w:t>Praktinės dirbtuvės – kalbinių gebėjimų stiprinimas  tėvams, švietimo pagalbos specialistams, pedagogams</w:t>
            </w:r>
          </w:p>
        </w:tc>
        <w:tc>
          <w:tcPr>
            <w:tcW w:w="2535" w:type="dxa"/>
            <w:tcMar>
              <w:top w:w="0" w:type="dxa"/>
              <w:left w:w="108" w:type="dxa"/>
              <w:bottom w:w="0" w:type="dxa"/>
              <w:right w:w="108" w:type="dxa"/>
            </w:tcMar>
          </w:tcPr>
          <w:p w14:paraId="07541494" w14:textId="77777777" w:rsidR="00AC3A68" w:rsidRPr="00AC3A68" w:rsidRDefault="00AC3A68" w:rsidP="00AC3A68">
            <w:pPr>
              <w:spacing w:line="240" w:lineRule="auto"/>
              <w:ind w:right="-110" w:firstLine="0"/>
              <w:jc w:val="center"/>
              <w:rPr>
                <w:rFonts w:eastAsia="Times New Roman" w:cstheme="minorHAnsi"/>
                <w:sz w:val="20"/>
                <w:szCs w:val="20"/>
                <w:lang w:eastAsia="en-GB"/>
              </w:rPr>
            </w:pPr>
            <w:r w:rsidRPr="00AC3A68">
              <w:rPr>
                <w:rFonts w:eastAsia="Times New Roman" w:cstheme="minorHAnsi"/>
                <w:sz w:val="20"/>
                <w:szCs w:val="20"/>
                <w:lang w:eastAsia="en-GB"/>
              </w:rPr>
              <w:t>Praktinės kalbos lavinimo dirbtuvės (6 k. po 2 ak. val.)</w:t>
            </w:r>
          </w:p>
        </w:tc>
        <w:tc>
          <w:tcPr>
            <w:tcW w:w="830" w:type="dxa"/>
            <w:tcMar>
              <w:top w:w="0" w:type="dxa"/>
              <w:left w:w="108" w:type="dxa"/>
              <w:bottom w:w="0" w:type="dxa"/>
              <w:right w:w="108" w:type="dxa"/>
            </w:tcMar>
          </w:tcPr>
          <w:p w14:paraId="3FA62D42"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12</w:t>
            </w:r>
          </w:p>
        </w:tc>
        <w:tc>
          <w:tcPr>
            <w:tcW w:w="1942" w:type="dxa"/>
            <w:tcMar>
              <w:top w:w="0" w:type="dxa"/>
              <w:left w:w="108" w:type="dxa"/>
              <w:bottom w:w="0" w:type="dxa"/>
              <w:right w:w="108" w:type="dxa"/>
            </w:tcMar>
          </w:tcPr>
          <w:p w14:paraId="65231F5B"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2027 m. rugsėjis - gruodis</w:t>
            </w:r>
          </w:p>
        </w:tc>
        <w:tc>
          <w:tcPr>
            <w:tcW w:w="1110" w:type="dxa"/>
          </w:tcPr>
          <w:p w14:paraId="0F76D2DC" w14:textId="77777777" w:rsidR="00AC3A68" w:rsidRPr="00AC3A68" w:rsidRDefault="00AC3A68" w:rsidP="00AC3A68">
            <w:pPr>
              <w:pBdr>
                <w:top w:val="nil"/>
                <w:left w:val="nil"/>
                <w:bottom w:val="nil"/>
                <w:right w:val="nil"/>
                <w:between w:val="nil"/>
              </w:pBdr>
              <w:spacing w:line="240" w:lineRule="auto"/>
              <w:ind w:left="360" w:firstLine="0"/>
              <w:jc w:val="left"/>
              <w:rPr>
                <w:rFonts w:eastAsia="Times New Roman" w:cstheme="minorHAnsi"/>
                <w:sz w:val="20"/>
                <w:szCs w:val="20"/>
                <w:lang w:eastAsia="en-GB"/>
              </w:rPr>
            </w:pPr>
            <w:r w:rsidRPr="00AC3A68">
              <w:rPr>
                <w:rFonts w:eastAsia="Times New Roman" w:cstheme="minorHAnsi"/>
                <w:sz w:val="20"/>
                <w:szCs w:val="20"/>
                <w:lang w:eastAsia="en-GB"/>
              </w:rPr>
              <w:t>20</w:t>
            </w:r>
          </w:p>
        </w:tc>
      </w:tr>
      <w:tr w:rsidR="00AC3A68" w:rsidRPr="00AC3A68" w14:paraId="7E689EEB" w14:textId="77777777" w:rsidTr="00AC3A68">
        <w:trPr>
          <w:trHeight w:val="828"/>
          <w:jc w:val="center"/>
        </w:trPr>
        <w:tc>
          <w:tcPr>
            <w:tcW w:w="520" w:type="dxa"/>
            <w:tcMar>
              <w:top w:w="0" w:type="dxa"/>
              <w:left w:w="108" w:type="dxa"/>
              <w:bottom w:w="0" w:type="dxa"/>
              <w:right w:w="108" w:type="dxa"/>
            </w:tcMar>
          </w:tcPr>
          <w:p w14:paraId="4BEEACCC"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5.</w:t>
            </w:r>
          </w:p>
        </w:tc>
        <w:tc>
          <w:tcPr>
            <w:tcW w:w="2594" w:type="dxa"/>
            <w:tcMar>
              <w:top w:w="0" w:type="dxa"/>
              <w:left w:w="108" w:type="dxa"/>
              <w:bottom w:w="0" w:type="dxa"/>
              <w:right w:w="108" w:type="dxa"/>
            </w:tcMar>
          </w:tcPr>
          <w:p w14:paraId="1E67EE65" w14:textId="77777777" w:rsidR="00AC3A68" w:rsidRPr="00AC3A68" w:rsidRDefault="00AC3A68" w:rsidP="00AC3A68">
            <w:pPr>
              <w:spacing w:line="240" w:lineRule="auto"/>
              <w:ind w:right="-117" w:firstLine="0"/>
              <w:jc w:val="left"/>
              <w:rPr>
                <w:rFonts w:eastAsia="Times New Roman" w:cstheme="minorHAnsi"/>
                <w:sz w:val="20"/>
                <w:szCs w:val="20"/>
                <w:lang w:eastAsia="en-GB"/>
              </w:rPr>
            </w:pPr>
            <w:r w:rsidRPr="00AC3A68">
              <w:rPr>
                <w:rFonts w:eastAsia="Times New Roman" w:cstheme="minorHAnsi"/>
                <w:sz w:val="20"/>
                <w:szCs w:val="20"/>
                <w:lang w:eastAsia="en-GB"/>
              </w:rPr>
              <w:t>Pažintinės – mokomosios išvykoms „Pažink šalį, kultūrą, kurią mylime“</w:t>
            </w:r>
          </w:p>
        </w:tc>
        <w:tc>
          <w:tcPr>
            <w:tcW w:w="2535" w:type="dxa"/>
            <w:tcMar>
              <w:top w:w="0" w:type="dxa"/>
              <w:left w:w="108" w:type="dxa"/>
              <w:bottom w:w="0" w:type="dxa"/>
              <w:right w:w="108" w:type="dxa"/>
            </w:tcMar>
          </w:tcPr>
          <w:p w14:paraId="14315BD5" w14:textId="77777777" w:rsidR="00AC3A68" w:rsidRPr="00AC3A68" w:rsidRDefault="00AC3A68" w:rsidP="00AC3A68">
            <w:pPr>
              <w:spacing w:line="240" w:lineRule="auto"/>
              <w:ind w:right="-110" w:firstLine="0"/>
              <w:jc w:val="center"/>
              <w:rPr>
                <w:rFonts w:eastAsia="Times New Roman" w:cstheme="minorHAnsi"/>
                <w:sz w:val="20"/>
                <w:szCs w:val="20"/>
                <w:lang w:eastAsia="en-GB"/>
              </w:rPr>
            </w:pPr>
            <w:r w:rsidRPr="00AC3A68">
              <w:rPr>
                <w:rFonts w:eastAsia="Times New Roman" w:cstheme="minorHAnsi"/>
                <w:sz w:val="20"/>
                <w:szCs w:val="20"/>
                <w:lang w:eastAsia="en-GB"/>
              </w:rPr>
              <w:t>2 dienos po 6 ak. val.</w:t>
            </w:r>
          </w:p>
        </w:tc>
        <w:tc>
          <w:tcPr>
            <w:tcW w:w="830" w:type="dxa"/>
            <w:tcMar>
              <w:top w:w="0" w:type="dxa"/>
              <w:left w:w="108" w:type="dxa"/>
              <w:bottom w:w="0" w:type="dxa"/>
              <w:right w:w="108" w:type="dxa"/>
            </w:tcMar>
          </w:tcPr>
          <w:p w14:paraId="449CA444"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12</w:t>
            </w:r>
          </w:p>
        </w:tc>
        <w:tc>
          <w:tcPr>
            <w:tcW w:w="1942" w:type="dxa"/>
            <w:tcMar>
              <w:top w:w="0" w:type="dxa"/>
              <w:left w:w="108" w:type="dxa"/>
              <w:bottom w:w="0" w:type="dxa"/>
              <w:right w:w="108" w:type="dxa"/>
            </w:tcMar>
          </w:tcPr>
          <w:p w14:paraId="48568CC9" w14:textId="77777777" w:rsidR="00AC3A68" w:rsidRPr="00AC3A68" w:rsidRDefault="00AC3A68" w:rsidP="00AC3A68">
            <w:pPr>
              <w:spacing w:line="240" w:lineRule="auto"/>
              <w:ind w:firstLine="0"/>
              <w:jc w:val="center"/>
              <w:rPr>
                <w:rFonts w:eastAsia="Times New Roman" w:cstheme="minorHAnsi"/>
                <w:sz w:val="20"/>
                <w:szCs w:val="20"/>
                <w:highlight w:val="yellow"/>
                <w:lang w:eastAsia="en-GB"/>
              </w:rPr>
            </w:pPr>
            <w:r w:rsidRPr="00AC3A68">
              <w:rPr>
                <w:rFonts w:eastAsia="Times New Roman" w:cstheme="minorHAnsi"/>
                <w:sz w:val="20"/>
                <w:szCs w:val="20"/>
                <w:lang w:eastAsia="en-GB"/>
              </w:rPr>
              <w:t>2028 m. sausis - kovas</w:t>
            </w:r>
          </w:p>
        </w:tc>
        <w:tc>
          <w:tcPr>
            <w:tcW w:w="1110" w:type="dxa"/>
          </w:tcPr>
          <w:p w14:paraId="3B63CAD2" w14:textId="77777777" w:rsidR="00AC3A68" w:rsidRPr="00AC3A68" w:rsidRDefault="00AC3A68" w:rsidP="00AC3A68">
            <w:pPr>
              <w:pBdr>
                <w:top w:val="nil"/>
                <w:left w:val="nil"/>
                <w:bottom w:val="nil"/>
                <w:right w:val="nil"/>
                <w:between w:val="nil"/>
              </w:pBdr>
              <w:spacing w:line="240" w:lineRule="auto"/>
              <w:ind w:left="360" w:firstLine="0"/>
              <w:jc w:val="left"/>
              <w:rPr>
                <w:rFonts w:eastAsia="Times New Roman" w:cstheme="minorHAnsi"/>
                <w:sz w:val="20"/>
                <w:szCs w:val="20"/>
                <w:lang w:eastAsia="en-GB"/>
              </w:rPr>
            </w:pPr>
            <w:r w:rsidRPr="00AC3A68">
              <w:rPr>
                <w:rFonts w:eastAsia="Times New Roman" w:cstheme="minorHAnsi"/>
                <w:sz w:val="20"/>
                <w:szCs w:val="20"/>
                <w:lang w:eastAsia="en-GB"/>
              </w:rPr>
              <w:t>20</w:t>
            </w:r>
          </w:p>
        </w:tc>
      </w:tr>
      <w:tr w:rsidR="00AC3A68" w:rsidRPr="00AC3A68" w14:paraId="1DF5A6AD" w14:textId="77777777" w:rsidTr="00AC3A68">
        <w:trPr>
          <w:trHeight w:val="828"/>
          <w:jc w:val="center"/>
        </w:trPr>
        <w:tc>
          <w:tcPr>
            <w:tcW w:w="520" w:type="dxa"/>
            <w:tcMar>
              <w:top w:w="0" w:type="dxa"/>
              <w:left w:w="108" w:type="dxa"/>
              <w:bottom w:w="0" w:type="dxa"/>
              <w:right w:w="108" w:type="dxa"/>
            </w:tcMar>
          </w:tcPr>
          <w:p w14:paraId="0EA5AC43"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6.</w:t>
            </w:r>
          </w:p>
        </w:tc>
        <w:tc>
          <w:tcPr>
            <w:tcW w:w="2594" w:type="dxa"/>
            <w:tcMar>
              <w:top w:w="0" w:type="dxa"/>
              <w:left w:w="108" w:type="dxa"/>
              <w:bottom w:w="0" w:type="dxa"/>
              <w:right w:w="108" w:type="dxa"/>
            </w:tcMar>
          </w:tcPr>
          <w:p w14:paraId="04CE48CE" w14:textId="77777777" w:rsidR="00AC3A68" w:rsidRPr="00AC3A68" w:rsidRDefault="00AC3A68" w:rsidP="00AC3A68">
            <w:pPr>
              <w:spacing w:line="240" w:lineRule="auto"/>
              <w:ind w:right="-117" w:firstLine="0"/>
              <w:jc w:val="left"/>
              <w:rPr>
                <w:rFonts w:eastAsia="Times New Roman" w:cstheme="minorHAnsi"/>
                <w:sz w:val="20"/>
                <w:szCs w:val="20"/>
                <w:lang w:eastAsia="en-GB"/>
              </w:rPr>
            </w:pPr>
            <w:r w:rsidRPr="00AC3A68">
              <w:rPr>
                <w:rFonts w:eastAsia="Times New Roman" w:cstheme="minorHAnsi"/>
                <w:sz w:val="20"/>
                <w:szCs w:val="20"/>
                <w:lang w:eastAsia="en-GB"/>
              </w:rPr>
              <w:t>Pažintinės – mokomosios išvykoms „Pažink šalį, kultūrą kurią mylime“</w:t>
            </w:r>
          </w:p>
        </w:tc>
        <w:tc>
          <w:tcPr>
            <w:tcW w:w="2535" w:type="dxa"/>
            <w:tcMar>
              <w:top w:w="0" w:type="dxa"/>
              <w:left w:w="108" w:type="dxa"/>
              <w:bottom w:w="0" w:type="dxa"/>
              <w:right w:w="108" w:type="dxa"/>
            </w:tcMar>
          </w:tcPr>
          <w:p w14:paraId="78CBBEBB" w14:textId="77777777" w:rsidR="00AC3A68" w:rsidRPr="00AC3A68" w:rsidRDefault="00AC3A68" w:rsidP="00AC3A68">
            <w:pPr>
              <w:spacing w:line="240" w:lineRule="auto"/>
              <w:ind w:right="-110" w:firstLine="0"/>
              <w:jc w:val="center"/>
              <w:rPr>
                <w:rFonts w:eastAsia="Times New Roman" w:cstheme="minorHAnsi"/>
                <w:sz w:val="20"/>
                <w:szCs w:val="20"/>
                <w:lang w:eastAsia="en-GB"/>
              </w:rPr>
            </w:pPr>
            <w:r w:rsidRPr="00AC3A68">
              <w:rPr>
                <w:rFonts w:eastAsia="Times New Roman" w:cstheme="minorHAnsi"/>
                <w:sz w:val="20"/>
                <w:szCs w:val="20"/>
                <w:lang w:eastAsia="en-GB"/>
              </w:rPr>
              <w:t>2 dienos po 6 ak. val.</w:t>
            </w:r>
          </w:p>
        </w:tc>
        <w:tc>
          <w:tcPr>
            <w:tcW w:w="830" w:type="dxa"/>
            <w:tcMar>
              <w:top w:w="0" w:type="dxa"/>
              <w:left w:w="108" w:type="dxa"/>
              <w:bottom w:w="0" w:type="dxa"/>
              <w:right w:w="108" w:type="dxa"/>
            </w:tcMar>
          </w:tcPr>
          <w:p w14:paraId="3B60F91B" w14:textId="77777777" w:rsidR="00AC3A68" w:rsidRPr="00AC3A68" w:rsidRDefault="00AC3A68" w:rsidP="00AC3A68">
            <w:pPr>
              <w:spacing w:line="240" w:lineRule="auto"/>
              <w:ind w:firstLine="0"/>
              <w:jc w:val="center"/>
              <w:rPr>
                <w:rFonts w:eastAsia="Times New Roman" w:cstheme="minorHAnsi"/>
                <w:sz w:val="20"/>
                <w:szCs w:val="20"/>
                <w:lang w:eastAsia="en-GB"/>
              </w:rPr>
            </w:pPr>
            <w:r w:rsidRPr="00AC3A68">
              <w:rPr>
                <w:rFonts w:eastAsia="Times New Roman" w:cstheme="minorHAnsi"/>
                <w:sz w:val="20"/>
                <w:szCs w:val="20"/>
                <w:lang w:eastAsia="en-GB"/>
              </w:rPr>
              <w:t>12</w:t>
            </w:r>
          </w:p>
        </w:tc>
        <w:tc>
          <w:tcPr>
            <w:tcW w:w="1942" w:type="dxa"/>
            <w:tcMar>
              <w:top w:w="0" w:type="dxa"/>
              <w:left w:w="108" w:type="dxa"/>
              <w:bottom w:w="0" w:type="dxa"/>
              <w:right w:w="108" w:type="dxa"/>
            </w:tcMar>
          </w:tcPr>
          <w:p w14:paraId="12414D50" w14:textId="77777777" w:rsidR="00AC3A68" w:rsidRPr="00AC3A68" w:rsidRDefault="00AC3A68" w:rsidP="00AC3A68">
            <w:pPr>
              <w:spacing w:line="240" w:lineRule="auto"/>
              <w:ind w:firstLine="0"/>
              <w:jc w:val="center"/>
              <w:rPr>
                <w:rFonts w:eastAsia="Times New Roman" w:cstheme="minorHAnsi"/>
                <w:sz w:val="20"/>
                <w:szCs w:val="20"/>
                <w:highlight w:val="yellow"/>
                <w:lang w:eastAsia="en-GB"/>
              </w:rPr>
            </w:pPr>
            <w:r w:rsidRPr="00AC3A68">
              <w:rPr>
                <w:rFonts w:eastAsia="Times New Roman" w:cstheme="minorHAnsi"/>
                <w:sz w:val="20"/>
                <w:szCs w:val="20"/>
                <w:lang w:eastAsia="en-GB"/>
              </w:rPr>
              <w:t>2028 m. balandis - birželis</w:t>
            </w:r>
          </w:p>
        </w:tc>
        <w:tc>
          <w:tcPr>
            <w:tcW w:w="1110" w:type="dxa"/>
          </w:tcPr>
          <w:p w14:paraId="6E3FBAFE" w14:textId="77777777" w:rsidR="00AC3A68" w:rsidRPr="00AC3A68" w:rsidRDefault="00AC3A68" w:rsidP="00AC3A68">
            <w:pPr>
              <w:pBdr>
                <w:top w:val="nil"/>
                <w:left w:val="nil"/>
                <w:bottom w:val="nil"/>
                <w:right w:val="nil"/>
                <w:between w:val="nil"/>
              </w:pBdr>
              <w:spacing w:line="240" w:lineRule="auto"/>
              <w:ind w:left="360" w:firstLine="0"/>
              <w:jc w:val="left"/>
              <w:rPr>
                <w:rFonts w:eastAsia="Times New Roman" w:cstheme="minorHAnsi"/>
                <w:sz w:val="20"/>
                <w:szCs w:val="20"/>
                <w:lang w:eastAsia="en-GB"/>
              </w:rPr>
            </w:pPr>
            <w:r w:rsidRPr="00AC3A68">
              <w:rPr>
                <w:rFonts w:eastAsia="Times New Roman" w:cstheme="minorHAnsi"/>
                <w:sz w:val="20"/>
                <w:szCs w:val="20"/>
                <w:lang w:eastAsia="en-GB"/>
              </w:rPr>
              <w:t>20</w:t>
            </w:r>
          </w:p>
        </w:tc>
      </w:tr>
    </w:tbl>
    <w:p w14:paraId="7407ECD2" w14:textId="77777777" w:rsidR="00AC3A68" w:rsidRPr="00AC3A68" w:rsidRDefault="00AC3A68" w:rsidP="00AC3A68">
      <w:pPr>
        <w:pBdr>
          <w:top w:val="nil"/>
          <w:left w:val="nil"/>
          <w:bottom w:val="nil"/>
          <w:right w:val="nil"/>
          <w:between w:val="nil"/>
        </w:pBdr>
        <w:tabs>
          <w:tab w:val="left" w:pos="567"/>
        </w:tabs>
        <w:spacing w:line="240" w:lineRule="auto"/>
        <w:ind w:firstLine="567"/>
        <w:rPr>
          <w:rFonts w:eastAsia="Times New Roman" w:cstheme="minorHAnsi"/>
          <w:sz w:val="20"/>
          <w:szCs w:val="20"/>
          <w:lang w:eastAsia="en-GB"/>
        </w:rPr>
      </w:pPr>
      <w:r w:rsidRPr="00AC3A68">
        <w:rPr>
          <w:rFonts w:eastAsia="Times New Roman" w:cstheme="minorHAnsi"/>
          <w:sz w:val="20"/>
          <w:szCs w:val="20"/>
          <w:lang w:eastAsia="en-GB"/>
        </w:rPr>
        <w:t>*Užsiėmimų datos</w:t>
      </w:r>
      <w:r w:rsidRPr="00AC3A68">
        <w:rPr>
          <w:rFonts w:eastAsia="Times New Roman" w:cstheme="minorHAnsi"/>
          <w:color w:val="000000"/>
          <w:sz w:val="20"/>
          <w:szCs w:val="20"/>
          <w:lang w:eastAsia="en-GB"/>
        </w:rPr>
        <w:t xml:space="preserve"> gali būti keičiamos abipusiu sutarimu, atsižvelgiant į nenumatytas aplinkybes ar organizacinius poreikius, nepriklausančius nuo Teikėjo.</w:t>
      </w:r>
      <w:r w:rsidRPr="00AC3A68">
        <w:rPr>
          <w:rFonts w:eastAsia="Times New Roman" w:cstheme="minorHAnsi"/>
          <w:sz w:val="20"/>
          <w:szCs w:val="20"/>
          <w:lang w:eastAsia="en-GB"/>
        </w:rPr>
        <w:t xml:space="preserve"> </w:t>
      </w:r>
    </w:p>
    <w:p w14:paraId="6F153A68" w14:textId="77777777" w:rsidR="00AC3A68" w:rsidRPr="00AC3A68" w:rsidRDefault="00AC3A68" w:rsidP="00AC3A68">
      <w:pPr>
        <w:pBdr>
          <w:top w:val="nil"/>
          <w:left w:val="nil"/>
          <w:bottom w:val="nil"/>
          <w:right w:val="nil"/>
          <w:between w:val="nil"/>
        </w:pBdr>
        <w:tabs>
          <w:tab w:val="left" w:pos="567"/>
        </w:tabs>
        <w:spacing w:line="240" w:lineRule="auto"/>
        <w:ind w:firstLine="567"/>
        <w:rPr>
          <w:rFonts w:eastAsia="Times New Roman" w:cstheme="minorHAnsi"/>
          <w:sz w:val="20"/>
          <w:szCs w:val="20"/>
          <w:lang w:eastAsia="en-GB"/>
        </w:rPr>
      </w:pPr>
    </w:p>
    <w:p w14:paraId="1C6EAD62" w14:textId="77777777" w:rsidR="00AC3A68" w:rsidRPr="00AC3A68" w:rsidRDefault="00AC3A68" w:rsidP="00AC3A68">
      <w:pPr>
        <w:numPr>
          <w:ilvl w:val="0"/>
          <w:numId w:val="16"/>
        </w:numPr>
        <w:pBdr>
          <w:top w:val="nil"/>
          <w:left w:val="nil"/>
          <w:bottom w:val="nil"/>
          <w:right w:val="nil"/>
          <w:between w:val="nil"/>
        </w:pBdr>
        <w:tabs>
          <w:tab w:val="left" w:pos="284"/>
        </w:tabs>
        <w:spacing w:after="160" w:line="240" w:lineRule="auto"/>
        <w:ind w:left="0" w:firstLine="0"/>
        <w:contextualSpacing/>
        <w:jc w:val="center"/>
        <w:rPr>
          <w:rFonts w:eastAsia="Times New Roman" w:cstheme="minorHAnsi"/>
          <w:sz w:val="20"/>
          <w:szCs w:val="20"/>
          <w:lang w:eastAsia="en-GB"/>
        </w:rPr>
      </w:pPr>
      <w:r w:rsidRPr="00AC3A68">
        <w:rPr>
          <w:rFonts w:eastAsia="Times New Roman" w:cstheme="minorHAnsi"/>
          <w:color w:val="000000"/>
          <w:sz w:val="20"/>
          <w:szCs w:val="20"/>
          <w:lang w:eastAsia="en-GB"/>
        </w:rPr>
        <w:t>Reikalavimai paslaugų teikimui</w:t>
      </w:r>
    </w:p>
    <w:p w14:paraId="5CFE36FB" w14:textId="77777777" w:rsidR="00AC3A68" w:rsidRPr="00AC3A68" w:rsidRDefault="00AC3A68" w:rsidP="00AC3A68">
      <w:pPr>
        <w:pBdr>
          <w:top w:val="nil"/>
          <w:left w:val="nil"/>
          <w:bottom w:val="nil"/>
          <w:right w:val="nil"/>
          <w:between w:val="nil"/>
        </w:pBdr>
        <w:tabs>
          <w:tab w:val="left" w:pos="567"/>
        </w:tabs>
        <w:spacing w:line="240" w:lineRule="auto"/>
        <w:ind w:firstLine="567"/>
        <w:rPr>
          <w:rFonts w:eastAsia="Times New Roman" w:cstheme="minorHAnsi"/>
          <w:sz w:val="20"/>
          <w:szCs w:val="20"/>
          <w:lang w:eastAsia="en-GB"/>
        </w:rPr>
      </w:pPr>
    </w:p>
    <w:p w14:paraId="1F9025BC" w14:textId="77777777" w:rsidR="00AC3A68" w:rsidRPr="00AC3A68" w:rsidRDefault="00AC3A68" w:rsidP="00AC3A68">
      <w:pPr>
        <w:pBdr>
          <w:top w:val="nil"/>
          <w:left w:val="nil"/>
          <w:bottom w:val="nil"/>
          <w:right w:val="nil"/>
          <w:between w:val="nil"/>
        </w:pBdr>
        <w:tabs>
          <w:tab w:val="left" w:pos="567"/>
        </w:tabs>
        <w:spacing w:line="240" w:lineRule="auto"/>
        <w:ind w:firstLine="567"/>
        <w:rPr>
          <w:rFonts w:eastAsia="Times New Roman" w:cstheme="minorHAnsi"/>
          <w:b/>
          <w:sz w:val="20"/>
          <w:szCs w:val="20"/>
          <w:lang w:eastAsia="en-GB"/>
        </w:rPr>
      </w:pPr>
      <w:r w:rsidRPr="00AC3A68">
        <w:rPr>
          <w:rFonts w:eastAsia="Times New Roman" w:cstheme="minorHAnsi"/>
          <w:sz w:val="20"/>
          <w:szCs w:val="20"/>
          <w:lang w:eastAsia="en-GB"/>
        </w:rPr>
        <w:t xml:space="preserve">3.1 Veiklos </w:t>
      </w:r>
      <w:r w:rsidRPr="00AC3A68">
        <w:rPr>
          <w:rFonts w:eastAsia="Times New Roman" w:cstheme="minorHAnsi"/>
          <w:color w:val="000000"/>
          <w:sz w:val="20"/>
          <w:szCs w:val="20"/>
          <w:lang w:eastAsia="en-GB"/>
        </w:rPr>
        <w:t>turi vykti lietuvių kalba, Tiekėjas privalo laikytis Bendrojo duomenų apsaugos reglamento ir dalyvių duomenis naudoti tik projekte nustatytais tikslais. Tiekėjas atsako už tai, kad Mokymų programai parengti panaudota medžiaga nepažeistų trečiųjų šalių teisių ir teisėtų interesų.</w:t>
      </w:r>
    </w:p>
    <w:p w14:paraId="78045C02" w14:textId="77777777" w:rsidR="00AC3A68" w:rsidRPr="00AC3A68" w:rsidRDefault="00AC3A68" w:rsidP="00AC3A68">
      <w:pPr>
        <w:pBdr>
          <w:top w:val="nil"/>
          <w:left w:val="nil"/>
          <w:bottom w:val="nil"/>
          <w:right w:val="nil"/>
          <w:between w:val="nil"/>
        </w:pBdr>
        <w:tabs>
          <w:tab w:val="left" w:pos="567"/>
        </w:tabs>
        <w:spacing w:line="240" w:lineRule="auto"/>
        <w:ind w:firstLine="567"/>
        <w:rPr>
          <w:rFonts w:eastAsia="Times New Roman" w:cstheme="minorHAnsi"/>
          <w:b/>
          <w:sz w:val="20"/>
          <w:szCs w:val="20"/>
          <w:lang w:eastAsia="en-GB"/>
        </w:rPr>
      </w:pPr>
      <w:r w:rsidRPr="00AC3A68">
        <w:rPr>
          <w:rFonts w:eastAsia="Times New Roman" w:cstheme="minorHAnsi"/>
          <w:color w:val="000000"/>
          <w:sz w:val="20"/>
          <w:szCs w:val="20"/>
          <w:lang w:eastAsia="en-GB"/>
        </w:rPr>
        <w:t xml:space="preserve">3.2 Teikėjas pasirašytinai, pagal Pirkėjo pateiktą formą, turi fiksuoti kiekvienos dienos </w:t>
      </w:r>
      <w:r w:rsidRPr="00AC3A68">
        <w:rPr>
          <w:rFonts w:eastAsia="Times New Roman" w:cstheme="minorHAnsi"/>
          <w:sz w:val="20"/>
          <w:szCs w:val="20"/>
          <w:lang w:eastAsia="en-GB"/>
        </w:rPr>
        <w:t>veiklų</w:t>
      </w:r>
      <w:r w:rsidRPr="00AC3A68">
        <w:rPr>
          <w:rFonts w:eastAsia="Times New Roman" w:cstheme="minorHAnsi"/>
          <w:color w:val="000000"/>
          <w:sz w:val="20"/>
          <w:szCs w:val="20"/>
          <w:lang w:eastAsia="en-GB"/>
        </w:rPr>
        <w:t xml:space="preserve"> dalyvių lankomumą.</w:t>
      </w:r>
    </w:p>
    <w:p w14:paraId="5A4ABA34" w14:textId="77777777" w:rsidR="00AC3A68" w:rsidRPr="00AC3A68" w:rsidRDefault="00AC3A68" w:rsidP="00AC3A68">
      <w:pPr>
        <w:pBdr>
          <w:top w:val="nil"/>
          <w:left w:val="nil"/>
          <w:bottom w:val="nil"/>
          <w:right w:val="nil"/>
          <w:between w:val="nil"/>
        </w:pBdr>
        <w:tabs>
          <w:tab w:val="left" w:pos="567"/>
        </w:tabs>
        <w:spacing w:line="240" w:lineRule="auto"/>
        <w:ind w:firstLine="567"/>
        <w:rPr>
          <w:rFonts w:eastAsia="Times New Roman" w:cstheme="minorHAnsi"/>
          <w:b/>
          <w:sz w:val="20"/>
          <w:szCs w:val="20"/>
          <w:lang w:eastAsia="en-GB"/>
        </w:rPr>
      </w:pPr>
      <w:r w:rsidRPr="00AC3A68">
        <w:rPr>
          <w:rFonts w:eastAsia="Times New Roman" w:cstheme="minorHAnsi"/>
          <w:color w:val="000000"/>
          <w:sz w:val="20"/>
          <w:szCs w:val="20"/>
          <w:lang w:eastAsia="en-GB"/>
        </w:rPr>
        <w:t xml:space="preserve">3.3 Tiekėjas pasirašytinai, pagal Pirkėjo pateiktą formą, turi fiksuoti kiekvienos dienos </w:t>
      </w:r>
      <w:r w:rsidRPr="00AC3A68">
        <w:rPr>
          <w:rFonts w:eastAsia="Times New Roman" w:cstheme="minorHAnsi"/>
          <w:sz w:val="20"/>
          <w:szCs w:val="20"/>
          <w:lang w:eastAsia="en-GB"/>
        </w:rPr>
        <w:t>užsiėmimų</w:t>
      </w:r>
      <w:r w:rsidRPr="00AC3A68">
        <w:rPr>
          <w:rFonts w:eastAsia="Times New Roman" w:cstheme="minorHAnsi"/>
          <w:color w:val="000000"/>
          <w:sz w:val="20"/>
          <w:szCs w:val="20"/>
          <w:lang w:eastAsia="en-GB"/>
        </w:rPr>
        <w:t xml:space="preserve"> dalyvių lankomumą; dėl nuotolinių susitikimų pateikiamos ekrano nuotraukos („</w:t>
      </w:r>
      <w:proofErr w:type="spellStart"/>
      <w:r w:rsidRPr="00AC3A68">
        <w:rPr>
          <w:rFonts w:eastAsia="Times New Roman" w:cstheme="minorHAnsi"/>
          <w:color w:val="000000"/>
          <w:sz w:val="20"/>
          <w:szCs w:val="20"/>
          <w:lang w:eastAsia="en-GB"/>
        </w:rPr>
        <w:t>Printscreen</w:t>
      </w:r>
      <w:proofErr w:type="spellEnd"/>
      <w:r w:rsidRPr="00AC3A68">
        <w:rPr>
          <w:rFonts w:eastAsia="Times New Roman" w:cstheme="minorHAnsi"/>
          <w:color w:val="000000"/>
          <w:sz w:val="20"/>
          <w:szCs w:val="20"/>
          <w:lang w:eastAsia="en-GB"/>
        </w:rPr>
        <w:t>“), kuriose bus matomas prisijungimo laikas, vardas, pavardė bei prisijungusiojo dalyvio atvaizdas.</w:t>
      </w:r>
    </w:p>
    <w:p w14:paraId="7FD631EE" w14:textId="77777777" w:rsidR="00AC3A68" w:rsidRPr="00AC3A68" w:rsidRDefault="00AC3A68" w:rsidP="00AC3A68">
      <w:pPr>
        <w:pBdr>
          <w:top w:val="nil"/>
          <w:left w:val="nil"/>
          <w:bottom w:val="nil"/>
          <w:right w:val="nil"/>
          <w:between w:val="nil"/>
        </w:pBdr>
        <w:tabs>
          <w:tab w:val="left" w:pos="567"/>
        </w:tabs>
        <w:spacing w:line="240" w:lineRule="auto"/>
        <w:ind w:firstLine="567"/>
        <w:rPr>
          <w:rFonts w:eastAsia="Times New Roman" w:cstheme="minorHAnsi"/>
          <w:b/>
          <w:sz w:val="20"/>
          <w:szCs w:val="20"/>
          <w:lang w:eastAsia="en-GB"/>
        </w:rPr>
      </w:pPr>
      <w:r w:rsidRPr="00AC3A68">
        <w:rPr>
          <w:rFonts w:eastAsia="Times New Roman" w:cstheme="minorHAnsi"/>
          <w:color w:val="000000"/>
          <w:sz w:val="20"/>
          <w:szCs w:val="20"/>
          <w:lang w:eastAsia="en-GB"/>
        </w:rPr>
        <w:t xml:space="preserve">3.4 Po </w:t>
      </w:r>
      <w:r w:rsidRPr="00AC3A68">
        <w:rPr>
          <w:rFonts w:eastAsia="Times New Roman" w:cstheme="minorHAnsi"/>
          <w:sz w:val="20"/>
          <w:szCs w:val="20"/>
          <w:lang w:eastAsia="en-GB"/>
        </w:rPr>
        <w:t xml:space="preserve">veiklų ciklo </w:t>
      </w:r>
      <w:r w:rsidRPr="00AC3A68">
        <w:rPr>
          <w:rFonts w:eastAsia="Times New Roman" w:cstheme="minorHAnsi"/>
          <w:color w:val="000000"/>
          <w:sz w:val="20"/>
          <w:szCs w:val="20"/>
          <w:lang w:eastAsia="en-GB"/>
        </w:rPr>
        <w:t>įgyvendinimo, Tiekėjas turi kiekvienam dalyviui pateikti užpildyti grįžtamojo ryšio (refleksijos) anketą.</w:t>
      </w:r>
    </w:p>
    <w:p w14:paraId="57467DE2" w14:textId="77777777" w:rsidR="00AC3A68" w:rsidRPr="00AC3A68" w:rsidRDefault="00AC3A68" w:rsidP="00AC3A68">
      <w:pPr>
        <w:spacing w:line="240" w:lineRule="auto"/>
        <w:ind w:firstLine="567"/>
        <w:rPr>
          <w:rFonts w:eastAsia="Times New Roman" w:cstheme="minorHAnsi"/>
          <w:color w:val="000000"/>
          <w:sz w:val="20"/>
          <w:szCs w:val="20"/>
          <w:lang w:eastAsia="en-GB"/>
        </w:rPr>
      </w:pPr>
      <w:r w:rsidRPr="00AC3A68">
        <w:rPr>
          <w:rFonts w:eastAsia="Times New Roman" w:cstheme="minorHAnsi"/>
          <w:color w:val="000000"/>
          <w:sz w:val="20"/>
          <w:szCs w:val="20"/>
          <w:lang w:eastAsia="en-GB"/>
        </w:rPr>
        <w:t>3.</w:t>
      </w:r>
      <w:r w:rsidRPr="00AC3A68">
        <w:rPr>
          <w:rFonts w:eastAsia="Times New Roman" w:cstheme="minorHAnsi"/>
          <w:color w:val="000000"/>
          <w:sz w:val="20"/>
          <w:szCs w:val="20"/>
          <w:lang w:val="en-US" w:eastAsia="en-GB"/>
        </w:rPr>
        <w:t xml:space="preserve">5 </w:t>
      </w:r>
      <w:r w:rsidRPr="00AC3A68">
        <w:rPr>
          <w:rFonts w:eastAsia="Times New Roman" w:cstheme="minorHAnsi"/>
          <w:color w:val="000000"/>
          <w:sz w:val="20"/>
          <w:szCs w:val="20"/>
          <w:lang w:eastAsia="en-GB"/>
        </w:rPr>
        <w:t>Tiekėjas turi numatyti galimybę elektroninį pažymėjimą atsisiųsti iš mokymų platformos arba (jei tokio galimybė nėra) Tiekėjas elektroninį pažymėjimą turi išsiųsti pats dalyviui elektroniniu paštu.</w:t>
      </w:r>
    </w:p>
    <w:p w14:paraId="46581BD8" w14:textId="77777777" w:rsidR="00AC3A68" w:rsidRPr="00AC3A68" w:rsidRDefault="00AC3A68" w:rsidP="00AC3A68">
      <w:pPr>
        <w:spacing w:line="240" w:lineRule="auto"/>
        <w:ind w:firstLine="567"/>
        <w:rPr>
          <w:rFonts w:eastAsia="Times New Roman" w:cstheme="minorHAnsi"/>
          <w:color w:val="000000"/>
          <w:sz w:val="20"/>
          <w:szCs w:val="20"/>
          <w:lang w:eastAsia="en-GB"/>
        </w:rPr>
      </w:pPr>
      <w:r w:rsidRPr="00AC3A68">
        <w:rPr>
          <w:rFonts w:eastAsia="Times New Roman" w:cstheme="minorHAnsi"/>
          <w:color w:val="000000"/>
          <w:sz w:val="20"/>
          <w:szCs w:val="20"/>
          <w:lang w:eastAsia="en-GB"/>
        </w:rPr>
        <w:t>3.5.1. Vartotojai prisijungę prie e-mokymų arba virtualios mokymų platformos turi galimybę rasti visus jiems priskirtus ir/arba savarankiškai pridėtus/užregistruotus kursus.</w:t>
      </w:r>
    </w:p>
    <w:p w14:paraId="3D311804" w14:textId="77777777" w:rsidR="00AC3A68" w:rsidRPr="00AC3A68" w:rsidRDefault="00AC3A68" w:rsidP="00AC3A68">
      <w:pPr>
        <w:spacing w:line="240" w:lineRule="auto"/>
        <w:ind w:firstLine="567"/>
        <w:rPr>
          <w:rFonts w:eastAsia="Times New Roman" w:cstheme="minorHAnsi"/>
          <w:color w:val="000000"/>
          <w:sz w:val="20"/>
          <w:szCs w:val="20"/>
          <w:lang w:eastAsia="en-GB"/>
        </w:rPr>
      </w:pPr>
      <w:r w:rsidRPr="00AC3A68">
        <w:rPr>
          <w:rFonts w:eastAsia="Times New Roman" w:cstheme="minorHAnsi"/>
          <w:color w:val="000000"/>
          <w:sz w:val="20"/>
          <w:szCs w:val="20"/>
          <w:lang w:eastAsia="en-GB"/>
        </w:rPr>
        <w:t>3.5.2. Elektroninėje platformoje turi būti duomenų stebėjimo įrankis, kuris leidžia matyti: vartotojo prisijungimų aktyvumą, kursų peržiūrų ir baigimo procentinę dalį, vartotojų grupių aktyvumą (pvz. vienos pasirinktos organizacijos atskirų narių aktyvumą). </w:t>
      </w:r>
    </w:p>
    <w:p w14:paraId="1F733689" w14:textId="77777777" w:rsidR="00AC3A68" w:rsidRPr="00AC3A68" w:rsidRDefault="00AC3A68" w:rsidP="00AC3A68">
      <w:pPr>
        <w:spacing w:line="240" w:lineRule="auto"/>
        <w:ind w:firstLine="567"/>
        <w:rPr>
          <w:rFonts w:eastAsia="Times New Roman" w:cstheme="minorHAnsi"/>
          <w:color w:val="000000"/>
          <w:sz w:val="20"/>
          <w:szCs w:val="20"/>
          <w:lang w:eastAsia="en-GB"/>
        </w:rPr>
      </w:pPr>
      <w:r w:rsidRPr="00AC3A68">
        <w:rPr>
          <w:rFonts w:eastAsia="Times New Roman" w:cstheme="minorHAnsi"/>
          <w:color w:val="000000"/>
          <w:sz w:val="20"/>
          <w:szCs w:val="20"/>
          <w:lang w:eastAsia="en-GB"/>
        </w:rPr>
        <w:t>3.5.3. Elektroniniai pažymėjimai turi būti išduodami tik pabaigus 100% visą kurso medžiagą.</w:t>
      </w:r>
    </w:p>
    <w:p w14:paraId="21FFDA85" w14:textId="77777777" w:rsidR="00AC3A68" w:rsidRPr="00AC3A68" w:rsidRDefault="00AC3A68" w:rsidP="00AC3A68">
      <w:pPr>
        <w:spacing w:line="240" w:lineRule="auto"/>
        <w:ind w:firstLine="567"/>
        <w:rPr>
          <w:rFonts w:eastAsia="Times New Roman" w:cstheme="minorHAnsi"/>
          <w:color w:val="000000"/>
          <w:sz w:val="20"/>
          <w:szCs w:val="20"/>
          <w:lang w:eastAsia="en-GB"/>
        </w:rPr>
      </w:pPr>
      <w:r w:rsidRPr="00AC3A68">
        <w:rPr>
          <w:rFonts w:eastAsia="Times New Roman" w:cstheme="minorHAnsi"/>
          <w:color w:val="000000"/>
          <w:sz w:val="20"/>
          <w:szCs w:val="20"/>
          <w:lang w:eastAsia="en-GB"/>
        </w:rPr>
        <w:t>3.5.4. Prie kiekvieno kurso turi būti priskirta refleksija/klausimynas. Vartotojų atsakymais turi būti eksportuojami į Excel formato dokumentą, kur būtų  galima filtruoti atsakymus, stebėti mokymų efektyvumą ir pan. </w:t>
      </w:r>
    </w:p>
    <w:p w14:paraId="6F6EF55C" w14:textId="77777777" w:rsidR="00AC3A68" w:rsidRPr="00AC3A68" w:rsidRDefault="00AC3A68" w:rsidP="00AC3A68">
      <w:pPr>
        <w:spacing w:line="240" w:lineRule="auto"/>
        <w:ind w:firstLine="567"/>
        <w:rPr>
          <w:rFonts w:eastAsia="Times New Roman" w:cstheme="minorHAnsi"/>
          <w:color w:val="000000"/>
          <w:sz w:val="20"/>
          <w:szCs w:val="20"/>
          <w:lang w:eastAsia="en-GB"/>
        </w:rPr>
      </w:pPr>
      <w:r w:rsidRPr="00AC3A68">
        <w:rPr>
          <w:rFonts w:eastAsia="Times New Roman" w:cstheme="minorHAnsi"/>
          <w:color w:val="000000"/>
          <w:sz w:val="20"/>
          <w:szCs w:val="20"/>
          <w:lang w:eastAsia="en-GB"/>
        </w:rPr>
        <w:t>3.</w:t>
      </w:r>
      <w:r w:rsidRPr="00AC3A68">
        <w:rPr>
          <w:rFonts w:eastAsia="Times New Roman" w:cstheme="minorHAnsi"/>
          <w:color w:val="000000"/>
          <w:sz w:val="20"/>
          <w:szCs w:val="20"/>
          <w:lang w:val="en-US" w:eastAsia="en-GB"/>
        </w:rPr>
        <w:t xml:space="preserve">6. </w:t>
      </w:r>
      <w:r w:rsidRPr="00AC3A68">
        <w:rPr>
          <w:rFonts w:eastAsia="Times New Roman" w:cstheme="minorHAnsi"/>
          <w:color w:val="000000"/>
          <w:sz w:val="20"/>
          <w:szCs w:val="20"/>
          <w:lang w:eastAsia="en-GB"/>
        </w:rPr>
        <w:t xml:space="preserve">Programoje turi būti apibrėžtos ir ją įgyvendinant taikomos šiuolaikinės bei inovatyvios mokymo priemonės, </w:t>
      </w:r>
      <w:proofErr w:type="spellStart"/>
      <w:r w:rsidRPr="00AC3A68">
        <w:rPr>
          <w:rFonts w:eastAsia="Times New Roman" w:cstheme="minorHAnsi"/>
          <w:color w:val="000000"/>
          <w:sz w:val="20"/>
          <w:szCs w:val="20"/>
          <w:lang w:eastAsia="en-GB"/>
        </w:rPr>
        <w:t>patyriminio</w:t>
      </w:r>
      <w:proofErr w:type="spellEnd"/>
      <w:r w:rsidRPr="00AC3A68">
        <w:rPr>
          <w:rFonts w:eastAsia="Times New Roman" w:cstheme="minorHAnsi"/>
          <w:color w:val="000000"/>
          <w:sz w:val="20"/>
          <w:szCs w:val="20"/>
          <w:lang w:eastAsia="en-GB"/>
        </w:rPr>
        <w:t xml:space="preserve"> ugdymo metodai, padedantys įgyti reikiamas kompetencijas. Filtruoti atsakymus, mokymų efektyvumą ir pan.</w:t>
      </w:r>
    </w:p>
    <w:p w14:paraId="0EC7AA7C" w14:textId="77777777" w:rsidR="00AC3A68" w:rsidRPr="00AC3A68" w:rsidRDefault="00AC3A68" w:rsidP="00AC3A68">
      <w:pPr>
        <w:spacing w:line="240" w:lineRule="auto"/>
        <w:ind w:firstLine="567"/>
        <w:rPr>
          <w:rFonts w:eastAsia="Times New Roman" w:cstheme="minorHAnsi"/>
          <w:color w:val="000000"/>
          <w:sz w:val="20"/>
          <w:szCs w:val="20"/>
          <w:lang w:eastAsia="en-GB"/>
        </w:rPr>
      </w:pPr>
      <w:r w:rsidRPr="00AC3A68">
        <w:rPr>
          <w:rFonts w:eastAsia="Times New Roman" w:cstheme="minorHAnsi"/>
          <w:color w:val="000000"/>
          <w:sz w:val="20"/>
          <w:szCs w:val="20"/>
          <w:lang w:eastAsia="en-GB"/>
        </w:rPr>
        <w:t>3.7. Į Paslaugų kainą turi būti įskaičiuota visos su programos parengimu ir įgyvendinimu susijusios išlaidos: specialistų atranka ir atsiskaitymas su visais vykdytojais, jei numatyta išvyka – autobuso užsakymas ir dalyvių maitinimas (pietūs, užkandis, vanduo, arbata), kai veiklos trunka daugiau nei 5 ak. val., dalyvių apgyvendinimas, kai veiklos numatytos stovyklos principu ir kt. nenumatytos išlaidos.</w:t>
      </w:r>
    </w:p>
    <w:p w14:paraId="1CE4056E" w14:textId="77777777" w:rsidR="00AC3A68" w:rsidRPr="00AC3A68" w:rsidRDefault="00AC3A68" w:rsidP="00AC3A68">
      <w:pPr>
        <w:spacing w:line="240" w:lineRule="auto"/>
        <w:ind w:firstLine="0"/>
        <w:rPr>
          <w:rFonts w:eastAsia="Times New Roman" w:cstheme="minorHAnsi"/>
          <w:color w:val="000000"/>
          <w:sz w:val="20"/>
          <w:szCs w:val="20"/>
          <w:lang w:eastAsia="en-GB"/>
        </w:rPr>
      </w:pPr>
    </w:p>
    <w:p w14:paraId="72B11125" w14:textId="77777777" w:rsidR="00AC3A68" w:rsidRPr="00AC3A68" w:rsidRDefault="00AC3A68" w:rsidP="00AC3A68">
      <w:pPr>
        <w:numPr>
          <w:ilvl w:val="0"/>
          <w:numId w:val="16"/>
        </w:numPr>
        <w:tabs>
          <w:tab w:val="left" w:pos="142"/>
          <w:tab w:val="left" w:pos="284"/>
        </w:tabs>
        <w:spacing w:after="160" w:line="240" w:lineRule="auto"/>
        <w:ind w:left="0" w:firstLine="0"/>
        <w:contextualSpacing/>
        <w:jc w:val="center"/>
        <w:rPr>
          <w:rFonts w:eastAsia="Times New Roman" w:cstheme="minorHAnsi"/>
          <w:color w:val="000000"/>
          <w:sz w:val="20"/>
          <w:szCs w:val="20"/>
          <w:lang w:eastAsia="en-GB"/>
        </w:rPr>
      </w:pPr>
      <w:r w:rsidRPr="00AC3A68">
        <w:rPr>
          <w:rFonts w:eastAsia="Times New Roman" w:cstheme="minorHAnsi"/>
          <w:color w:val="000000"/>
          <w:sz w:val="20"/>
          <w:szCs w:val="20"/>
          <w:lang w:eastAsia="en-GB"/>
        </w:rPr>
        <w:t>Aplinkosauginiai reikalavimai</w:t>
      </w:r>
    </w:p>
    <w:p w14:paraId="0DEB9D86" w14:textId="77777777" w:rsidR="00AC3A68" w:rsidRPr="00AC3A68" w:rsidRDefault="00AC3A68" w:rsidP="00AC3A68">
      <w:pPr>
        <w:spacing w:line="240" w:lineRule="auto"/>
        <w:ind w:firstLine="567"/>
        <w:rPr>
          <w:rFonts w:eastAsia="Times New Roman" w:cstheme="minorHAnsi"/>
          <w:color w:val="000000"/>
          <w:sz w:val="20"/>
          <w:szCs w:val="20"/>
          <w:lang w:eastAsia="en-GB"/>
        </w:rPr>
      </w:pPr>
    </w:p>
    <w:p w14:paraId="2306D282" w14:textId="77777777" w:rsidR="00AC3A68" w:rsidRPr="00AC3A68" w:rsidRDefault="00AC3A68" w:rsidP="00AC3A68">
      <w:pPr>
        <w:pBdr>
          <w:top w:val="nil"/>
          <w:left w:val="nil"/>
          <w:bottom w:val="nil"/>
          <w:right w:val="nil"/>
          <w:between w:val="nil"/>
        </w:pBdr>
        <w:tabs>
          <w:tab w:val="left" w:pos="567"/>
        </w:tabs>
        <w:spacing w:line="240" w:lineRule="auto"/>
        <w:ind w:firstLine="567"/>
        <w:rPr>
          <w:rFonts w:eastAsia="Times New Roman" w:cstheme="minorHAnsi"/>
          <w:sz w:val="20"/>
          <w:szCs w:val="20"/>
          <w:lang w:eastAsia="en-GB"/>
        </w:rPr>
      </w:pPr>
      <w:r w:rsidRPr="00AC3A68">
        <w:rPr>
          <w:rFonts w:eastAsia="Times New Roman" w:cstheme="minorHAnsi"/>
          <w:sz w:val="20"/>
          <w:szCs w:val="20"/>
          <w:lang w:eastAsia="en-GB"/>
        </w:rPr>
        <w:t>4.1. Aplinkos apsaugos kriterijai paslaugoms nustatomi vadovaujantis Aplinkos apsaugos kriterijų taikymo, vykdant žaliuosius pirkimus, tvarkos aprašu, patvirtintu 2011 m. birželio 28 d. Aplinkos ministro įsakymu D1-508 „Dėl Aplinkos apsaugos kriterijų taikymo, vykdant žaliuosius pirkimus, tvarkos aprašo patvirtinimo“ 4.4.4.1. ir 4.4.4.3 papunkčiais:</w:t>
      </w:r>
    </w:p>
    <w:p w14:paraId="57C67AE0" w14:textId="77777777" w:rsidR="00AC3A68" w:rsidRPr="00AC3A68" w:rsidRDefault="00AC3A68" w:rsidP="00AC3A68">
      <w:pPr>
        <w:pBdr>
          <w:top w:val="nil"/>
          <w:left w:val="nil"/>
          <w:bottom w:val="nil"/>
          <w:right w:val="nil"/>
          <w:between w:val="nil"/>
        </w:pBdr>
        <w:tabs>
          <w:tab w:val="left" w:pos="567"/>
        </w:tabs>
        <w:spacing w:line="240" w:lineRule="auto"/>
        <w:ind w:firstLine="567"/>
        <w:rPr>
          <w:rFonts w:eastAsia="Times New Roman" w:cstheme="minorHAnsi"/>
          <w:color w:val="000000"/>
          <w:sz w:val="20"/>
          <w:szCs w:val="20"/>
          <w:lang w:eastAsia="en-GB"/>
        </w:rPr>
      </w:pPr>
      <w:r w:rsidRPr="00AC3A68">
        <w:rPr>
          <w:rFonts w:eastAsia="Times New Roman" w:cstheme="minorHAnsi"/>
          <w:color w:val="000000"/>
          <w:sz w:val="20"/>
          <w:szCs w:val="20"/>
          <w:lang w:eastAsia="en-GB"/>
        </w:rPr>
        <w:lastRenderedPageBreak/>
        <w:t xml:space="preserve">4.1.1. Sutartį pasirašyti el. būdu, atsisakyti popierinių dokumentų, reikalingą dokumentaciją rengti elektronine forma ir kitai Sutarties Šaliai pateikti tik elektroniniu formatu, dokumentus pasirašyti elektroniniu būdu, kad teikiant Paslaugas būtų neteršiama aplinka ir nekeliamas pavojus sveikatai. </w:t>
      </w:r>
    </w:p>
    <w:p w14:paraId="7464BF4F" w14:textId="77777777" w:rsidR="00AC3A68" w:rsidRPr="00AC3A68" w:rsidRDefault="00AC3A68" w:rsidP="00AC3A68">
      <w:pPr>
        <w:pBdr>
          <w:top w:val="nil"/>
          <w:left w:val="nil"/>
          <w:bottom w:val="nil"/>
          <w:right w:val="nil"/>
          <w:between w:val="nil"/>
        </w:pBdr>
        <w:tabs>
          <w:tab w:val="left" w:pos="567"/>
        </w:tabs>
        <w:spacing w:line="240" w:lineRule="auto"/>
        <w:ind w:firstLine="567"/>
        <w:rPr>
          <w:rFonts w:eastAsia="Times New Roman" w:cstheme="minorHAnsi"/>
          <w:color w:val="000000"/>
          <w:sz w:val="20"/>
          <w:szCs w:val="20"/>
          <w:lang w:eastAsia="en-GB"/>
        </w:rPr>
      </w:pPr>
      <w:r w:rsidRPr="00AC3A68">
        <w:rPr>
          <w:rFonts w:eastAsia="Times New Roman" w:cstheme="minorHAnsi"/>
          <w:color w:val="000000"/>
          <w:sz w:val="20"/>
          <w:szCs w:val="20"/>
          <w:lang w:eastAsia="en-GB"/>
        </w:rPr>
        <w:t xml:space="preserve">4.1.2. Esant būtinybei spausdinti, spausdinti ant abiejų lapo pusių, ir naudoti perdirbtą popierių, kuris atitinka minimalius aplinkos apsaugos kriterijus, nurodytus Lietuvos Respublikos aplinkos ministro 2011 m. birželio 28 d. įsakyme Nr. D1-508 „Dėl Aplinkos apsaugos kriterijų taikymo, vykdant žaliuosius pirkimus, tvarkos aprašo patvirtinimo“ 2 priedo I skyriuje „Popierius ir jo gaminiai“. </w:t>
      </w:r>
      <w:bookmarkStart w:id="35" w:name="_Toc190355923"/>
    </w:p>
    <w:p w14:paraId="580C3508" w14:textId="77777777" w:rsidR="00AC3A68" w:rsidRPr="00AC3A68" w:rsidRDefault="00AC3A68" w:rsidP="00AC3A68">
      <w:pPr>
        <w:pBdr>
          <w:top w:val="nil"/>
          <w:left w:val="nil"/>
          <w:bottom w:val="nil"/>
          <w:right w:val="nil"/>
          <w:between w:val="nil"/>
        </w:pBdr>
        <w:tabs>
          <w:tab w:val="left" w:pos="567"/>
        </w:tabs>
        <w:spacing w:line="240" w:lineRule="auto"/>
        <w:ind w:firstLine="567"/>
        <w:rPr>
          <w:rFonts w:eastAsiaTheme="minorHAnsi" w:cstheme="minorHAnsi"/>
          <w:sz w:val="20"/>
          <w:szCs w:val="20"/>
          <w:lang w:eastAsia="en-US"/>
        </w:rPr>
      </w:pPr>
      <w:r w:rsidRPr="00AC3A68">
        <w:rPr>
          <w:rFonts w:eastAsiaTheme="minorHAnsi" w:cstheme="minorHAnsi"/>
          <w:sz w:val="20"/>
          <w:szCs w:val="20"/>
          <w:lang w:eastAsia="en-US"/>
        </w:rPr>
        <w:t>4.1.3. Su P</w:t>
      </w:r>
      <w:r w:rsidRPr="00AC3A68">
        <w:rPr>
          <w:rFonts w:eastAsiaTheme="minorHAnsi" w:cstheme="minorHAnsi"/>
          <w:bCs/>
          <w:sz w:val="20"/>
          <w:szCs w:val="20"/>
          <w:lang w:eastAsia="en-US"/>
        </w:rPr>
        <w:t>aslaugoms teikti naudojamomis transporto priemonėmis susijęs aplinkos apsaugos</w:t>
      </w:r>
      <w:r w:rsidRPr="00AC3A68">
        <w:rPr>
          <w:rFonts w:eastAsiaTheme="minorHAnsi" w:cstheme="minorHAnsi"/>
          <w:sz w:val="20"/>
          <w:szCs w:val="20"/>
          <w:lang w:eastAsia="en-US"/>
        </w:rPr>
        <w:t xml:space="preserve"> kriterijus</w:t>
      </w:r>
      <w:bookmarkEnd w:id="35"/>
      <w:r w:rsidRPr="00AC3A68">
        <w:rPr>
          <w:rFonts w:eastAsiaTheme="minorHAnsi" w:cstheme="minorHAnsi"/>
          <w:sz w:val="20"/>
          <w:szCs w:val="20"/>
          <w:lang w:eastAsia="en-US"/>
        </w:rPr>
        <w:t xml:space="preserve">: Tiekėjas Paslaugų teikimo metu turi naudoti netaršias ir (ar) mažiau aplinką teršiančias transporto priemones, atitinkančias M ir N kategorijų kelių transporto priemonėms taikomus minimalius aplinkos apsaugos kriterijus, nustatytus Tvarkos aprašo 2 priedo X skyriuje „M ir N kategorijų kelių transporto priemonės“). </w:t>
      </w:r>
      <w:r w:rsidRPr="00AC3A68">
        <w:rPr>
          <w:rFonts w:eastAsia="Times New Roman" w:cstheme="minorHAnsi"/>
          <w:color w:val="000000"/>
          <w:sz w:val="20"/>
          <w:szCs w:val="20"/>
          <w:lang w:eastAsia="en-GB"/>
        </w:rPr>
        <w:t>Tiekėjas, ne vėliau kaip iki numatytos veiklos vykdymo pradžios, Pirkėjui pateikia informaciją apie transporto priemones, kurias Tiekėjas naudos (nuomos, nuosavybės teise ar kitu būdu) Paslaugos teikimo metu, kartu pateikiant šių transporto priemonių atitiktį minimaliems aplinkos apsaugos kriterijams įrodančius dokumentus:</w:t>
      </w:r>
      <w:r w:rsidRPr="00AC3A68">
        <w:rPr>
          <w:rFonts w:eastAsiaTheme="minorHAnsi" w:cstheme="minorHAnsi"/>
          <w:sz w:val="20"/>
          <w:szCs w:val="20"/>
          <w:lang w:eastAsia="en-US"/>
        </w:rPr>
        <w:t xml:space="preserve"> </w:t>
      </w:r>
    </w:p>
    <w:p w14:paraId="675B4D25" w14:textId="77777777" w:rsidR="00AC3A68" w:rsidRPr="00AC3A68" w:rsidRDefault="00AC3A68" w:rsidP="00AC3A68">
      <w:pPr>
        <w:pBdr>
          <w:top w:val="nil"/>
          <w:left w:val="nil"/>
          <w:bottom w:val="nil"/>
          <w:right w:val="nil"/>
          <w:between w:val="nil"/>
        </w:pBdr>
        <w:tabs>
          <w:tab w:val="left" w:pos="567"/>
        </w:tabs>
        <w:spacing w:line="240" w:lineRule="auto"/>
        <w:ind w:firstLine="567"/>
        <w:rPr>
          <w:rFonts w:eastAsia="Times New Roman" w:cstheme="minorHAnsi"/>
          <w:color w:val="000000"/>
          <w:sz w:val="20"/>
          <w:szCs w:val="20"/>
          <w:lang w:eastAsia="en-GB"/>
        </w:rPr>
      </w:pPr>
      <w:r w:rsidRPr="00AC3A68">
        <w:rPr>
          <w:rFonts w:eastAsia="Times New Roman" w:cstheme="minorHAnsi"/>
          <w:color w:val="000000"/>
          <w:sz w:val="20"/>
          <w:szCs w:val="20"/>
          <w:lang w:eastAsia="en-GB"/>
        </w:rPr>
        <w:t>a)</w:t>
      </w:r>
      <w:r w:rsidRPr="00AC3A68">
        <w:rPr>
          <w:rFonts w:eastAsia="Times New Roman" w:cstheme="minorHAnsi"/>
          <w:color w:val="000000"/>
          <w:sz w:val="20"/>
          <w:szCs w:val="20"/>
          <w:lang w:eastAsia="en-GB"/>
        </w:rPr>
        <w:tab/>
        <w:t xml:space="preserve">gamintojo techninius dokumentus (transporto priemonės tipo patvirtinimo dokumentai) arba </w:t>
      </w:r>
    </w:p>
    <w:p w14:paraId="34AB6B18" w14:textId="77777777" w:rsidR="00AC3A68" w:rsidRPr="00AC3A68" w:rsidRDefault="00AC3A68" w:rsidP="00AC3A68">
      <w:pPr>
        <w:pBdr>
          <w:top w:val="nil"/>
          <w:left w:val="nil"/>
          <w:bottom w:val="nil"/>
          <w:right w:val="nil"/>
          <w:between w:val="nil"/>
        </w:pBdr>
        <w:tabs>
          <w:tab w:val="left" w:pos="567"/>
        </w:tabs>
        <w:spacing w:line="240" w:lineRule="auto"/>
        <w:ind w:firstLine="567"/>
        <w:rPr>
          <w:rFonts w:eastAsiaTheme="minorHAnsi" w:cstheme="minorHAnsi"/>
          <w:sz w:val="20"/>
          <w:szCs w:val="20"/>
          <w:lang w:eastAsia="en-US"/>
        </w:rPr>
      </w:pPr>
      <w:r w:rsidRPr="00AC3A68">
        <w:rPr>
          <w:rFonts w:eastAsia="Times New Roman" w:cstheme="minorHAnsi"/>
          <w:color w:val="000000"/>
          <w:sz w:val="20"/>
          <w:szCs w:val="20"/>
          <w:lang w:eastAsia="en-GB"/>
        </w:rPr>
        <w:t>b)</w:t>
      </w:r>
      <w:r w:rsidRPr="00AC3A68">
        <w:rPr>
          <w:rFonts w:eastAsia="Times New Roman" w:cstheme="minorHAnsi"/>
          <w:color w:val="000000"/>
          <w:sz w:val="20"/>
          <w:szCs w:val="20"/>
          <w:lang w:eastAsia="en-GB"/>
        </w:rPr>
        <w:tab/>
        <w:t>kitus lygiaverčius įrodymus.</w:t>
      </w:r>
    </w:p>
    <w:p w14:paraId="2F384BB7" w14:textId="77777777" w:rsidR="00AC3A68" w:rsidRPr="00AC3A68" w:rsidRDefault="00AC3A68" w:rsidP="00AC3A68">
      <w:pPr>
        <w:pBdr>
          <w:top w:val="nil"/>
          <w:left w:val="nil"/>
          <w:bottom w:val="nil"/>
          <w:right w:val="nil"/>
          <w:between w:val="nil"/>
        </w:pBdr>
        <w:tabs>
          <w:tab w:val="left" w:pos="567"/>
        </w:tabs>
        <w:spacing w:line="240" w:lineRule="auto"/>
        <w:ind w:firstLine="567"/>
        <w:rPr>
          <w:rFonts w:eastAsia="Times New Roman" w:cstheme="minorHAnsi"/>
          <w:color w:val="000000"/>
          <w:sz w:val="20"/>
          <w:szCs w:val="20"/>
          <w:lang w:eastAsia="en-GB"/>
        </w:rPr>
      </w:pPr>
    </w:p>
    <w:p w14:paraId="1DBD76B6" w14:textId="77777777" w:rsidR="00AC3A68" w:rsidRPr="00AC3A68" w:rsidRDefault="00AC3A68" w:rsidP="00AC3A68">
      <w:pPr>
        <w:pBdr>
          <w:top w:val="nil"/>
          <w:left w:val="nil"/>
          <w:bottom w:val="nil"/>
          <w:right w:val="nil"/>
          <w:between w:val="nil"/>
        </w:pBdr>
        <w:tabs>
          <w:tab w:val="left" w:pos="567"/>
        </w:tabs>
        <w:spacing w:line="240" w:lineRule="auto"/>
        <w:ind w:firstLine="567"/>
        <w:rPr>
          <w:rFonts w:eastAsia="Times New Roman" w:cstheme="minorHAnsi"/>
          <w:color w:val="000000"/>
          <w:sz w:val="20"/>
          <w:szCs w:val="20"/>
          <w:lang w:eastAsia="en-GB"/>
        </w:rPr>
      </w:pPr>
    </w:p>
    <w:p w14:paraId="087FE5AF" w14:textId="77777777" w:rsidR="00AC3A68" w:rsidRPr="00AC3A68" w:rsidRDefault="00AC3A68" w:rsidP="00AC3A68">
      <w:pPr>
        <w:pBdr>
          <w:top w:val="nil"/>
          <w:left w:val="nil"/>
          <w:bottom w:val="nil"/>
          <w:right w:val="nil"/>
          <w:between w:val="nil"/>
        </w:pBdr>
        <w:tabs>
          <w:tab w:val="left" w:pos="567"/>
        </w:tabs>
        <w:spacing w:line="360" w:lineRule="auto"/>
        <w:ind w:firstLine="0"/>
        <w:jc w:val="right"/>
        <w:rPr>
          <w:rFonts w:eastAsia="Times New Roman" w:cstheme="minorHAnsi"/>
          <w:sz w:val="20"/>
          <w:szCs w:val="20"/>
          <w:lang w:eastAsia="en-GB"/>
        </w:rPr>
      </w:pPr>
    </w:p>
    <w:p w14:paraId="2D9B1B94" w14:textId="19656AA3" w:rsidR="00AC3A68" w:rsidRPr="00AC3A68" w:rsidRDefault="00AC3A68" w:rsidP="00AC3A68">
      <w:pPr>
        <w:spacing w:line="240" w:lineRule="auto"/>
        <w:ind w:firstLine="1560"/>
        <w:rPr>
          <w:rFonts w:eastAsiaTheme="minorHAnsi" w:cstheme="minorHAnsi"/>
          <w:sz w:val="20"/>
          <w:szCs w:val="20"/>
          <w:lang w:eastAsia="en-US"/>
        </w:rPr>
      </w:pPr>
      <w:r w:rsidRPr="00AC3A68">
        <w:rPr>
          <w:rFonts w:eastAsiaTheme="minorHAnsi" w:cstheme="minorHAnsi"/>
          <w:sz w:val="20"/>
          <w:szCs w:val="20"/>
          <w:lang w:eastAsia="en-US"/>
        </w:rPr>
        <w:t>Parengė</w:t>
      </w:r>
      <w:r w:rsidR="001373EA">
        <w:rPr>
          <w:rFonts w:eastAsiaTheme="minorHAnsi" w:cstheme="minorHAnsi"/>
          <w:sz w:val="20"/>
          <w:szCs w:val="20"/>
          <w:lang w:eastAsia="en-US"/>
        </w:rPr>
        <w:t>: d</w:t>
      </w:r>
      <w:r w:rsidRPr="00AC3A68">
        <w:rPr>
          <w:rFonts w:eastAsiaTheme="minorHAnsi" w:cstheme="minorHAnsi"/>
          <w:sz w:val="20"/>
          <w:szCs w:val="20"/>
          <w:lang w:eastAsia="en-US"/>
        </w:rPr>
        <w:t xml:space="preserve">irektorė Neringa </w:t>
      </w:r>
      <w:proofErr w:type="spellStart"/>
      <w:r w:rsidRPr="00AC3A68">
        <w:rPr>
          <w:rFonts w:eastAsiaTheme="minorHAnsi" w:cstheme="minorHAnsi"/>
          <w:sz w:val="20"/>
          <w:szCs w:val="20"/>
          <w:lang w:eastAsia="en-US"/>
        </w:rPr>
        <w:t>Vaičiūtė</w:t>
      </w:r>
      <w:proofErr w:type="spellEnd"/>
    </w:p>
    <w:p w14:paraId="3A5C42CA" w14:textId="583F7FF2" w:rsidR="0025171C" w:rsidRPr="00AC3A68" w:rsidRDefault="0025171C" w:rsidP="00AC3A68">
      <w:pPr>
        <w:spacing w:line="240" w:lineRule="auto"/>
        <w:ind w:firstLine="0"/>
        <w:rPr>
          <w:rFonts w:eastAsia="Calibri" w:cstheme="minorHAnsi"/>
          <w:sz w:val="20"/>
          <w:szCs w:val="20"/>
        </w:rPr>
      </w:pPr>
    </w:p>
    <w:p w14:paraId="007B0BE4" w14:textId="77777777" w:rsidR="0025171C" w:rsidRPr="0025171C" w:rsidRDefault="0025171C" w:rsidP="0025171C">
      <w:pPr>
        <w:tabs>
          <w:tab w:val="left" w:pos="3705"/>
        </w:tabs>
        <w:spacing w:line="240" w:lineRule="auto"/>
        <w:ind w:firstLine="0"/>
        <w:jc w:val="left"/>
        <w:rPr>
          <w:rFonts w:ascii="Times New Roman" w:eastAsia="Calibri" w:hAnsi="Times New Roman" w:cs="Times New Roman"/>
          <w:sz w:val="23"/>
          <w:szCs w:val="23"/>
        </w:rPr>
      </w:pPr>
    </w:p>
    <w:p w14:paraId="6E353A59" w14:textId="77777777" w:rsidR="0025171C" w:rsidRPr="0025171C" w:rsidRDefault="0025171C" w:rsidP="0025171C">
      <w:pPr>
        <w:spacing w:line="240" w:lineRule="auto"/>
        <w:ind w:firstLine="0"/>
        <w:jc w:val="left"/>
        <w:outlineLvl w:val="1"/>
        <w:rPr>
          <w:rFonts w:ascii="Times New Roman" w:eastAsia="Times New Roman" w:hAnsi="Times New Roman" w:cs="Times New Roman"/>
          <w:iCs/>
          <w:sz w:val="23"/>
          <w:szCs w:val="23"/>
        </w:rPr>
      </w:pPr>
    </w:p>
    <w:p w14:paraId="0B0C6C6F" w14:textId="77777777" w:rsidR="0025171C" w:rsidRPr="0025171C" w:rsidRDefault="0025171C" w:rsidP="0025171C">
      <w:pPr>
        <w:spacing w:line="240" w:lineRule="auto"/>
        <w:ind w:firstLine="0"/>
        <w:jc w:val="left"/>
        <w:outlineLvl w:val="1"/>
        <w:rPr>
          <w:rFonts w:ascii="Times New Roman" w:eastAsia="Times New Roman" w:hAnsi="Times New Roman" w:cs="Times New Roman"/>
          <w:iCs/>
          <w:sz w:val="23"/>
          <w:szCs w:val="23"/>
        </w:rPr>
      </w:pPr>
    </w:p>
    <w:p w14:paraId="76A89ACA" w14:textId="77777777" w:rsidR="0025171C" w:rsidRPr="0025171C" w:rsidRDefault="0025171C" w:rsidP="0025171C">
      <w:pPr>
        <w:tabs>
          <w:tab w:val="left" w:pos="3705"/>
        </w:tabs>
        <w:spacing w:line="240" w:lineRule="auto"/>
        <w:ind w:firstLine="0"/>
        <w:jc w:val="left"/>
        <w:rPr>
          <w:rFonts w:ascii="Times New Roman" w:eastAsia="Calibri" w:hAnsi="Times New Roman" w:cs="Times New Roman"/>
          <w:noProof/>
          <w:sz w:val="23"/>
          <w:szCs w:val="23"/>
        </w:rPr>
      </w:pPr>
    </w:p>
    <w:p w14:paraId="3D4727A0" w14:textId="4C5F71FA" w:rsidR="0025171C" w:rsidRPr="0025171C" w:rsidRDefault="0025171C" w:rsidP="0025171C">
      <w:pPr>
        <w:spacing w:line="240" w:lineRule="auto"/>
        <w:ind w:firstLine="0"/>
        <w:jc w:val="left"/>
        <w:rPr>
          <w:rFonts w:ascii="Times New Roman" w:eastAsia="Calibri" w:hAnsi="Times New Roman" w:cs="Times New Roman"/>
          <w:sz w:val="23"/>
          <w:szCs w:val="23"/>
        </w:rPr>
      </w:pPr>
    </w:p>
    <w:p w14:paraId="6DC802DC" w14:textId="77777777" w:rsidR="0025171C" w:rsidRPr="0025171C" w:rsidRDefault="0025171C" w:rsidP="0025171C">
      <w:pPr>
        <w:spacing w:line="240" w:lineRule="auto"/>
        <w:ind w:firstLine="0"/>
        <w:jc w:val="left"/>
        <w:rPr>
          <w:rFonts w:ascii="Times New Roman" w:eastAsia="Calibri" w:hAnsi="Times New Roman" w:cs="Times New Roman"/>
          <w:sz w:val="23"/>
          <w:szCs w:val="23"/>
        </w:rPr>
      </w:pPr>
    </w:p>
    <w:p w14:paraId="2D2294AE" w14:textId="77777777" w:rsidR="0025171C" w:rsidRPr="0025171C" w:rsidRDefault="0025171C" w:rsidP="0025171C">
      <w:pPr>
        <w:spacing w:line="240" w:lineRule="auto"/>
        <w:ind w:firstLine="0"/>
        <w:jc w:val="left"/>
        <w:rPr>
          <w:rFonts w:ascii="Times New Roman" w:eastAsia="Calibri" w:hAnsi="Times New Roman" w:cs="Times New Roman"/>
          <w:sz w:val="23"/>
          <w:szCs w:val="23"/>
        </w:rPr>
      </w:pPr>
    </w:p>
    <w:p w14:paraId="22AE9A46" w14:textId="77777777" w:rsidR="0025171C" w:rsidRPr="0025171C" w:rsidRDefault="0025171C" w:rsidP="0025171C">
      <w:pPr>
        <w:spacing w:line="240" w:lineRule="auto"/>
        <w:ind w:firstLine="0"/>
        <w:jc w:val="left"/>
        <w:rPr>
          <w:rFonts w:ascii="Times New Roman" w:eastAsia="Calibri" w:hAnsi="Times New Roman" w:cs="Times New Roman"/>
          <w:sz w:val="23"/>
          <w:szCs w:val="23"/>
        </w:rPr>
      </w:pPr>
    </w:p>
    <w:p w14:paraId="1F6138B6" w14:textId="77777777" w:rsidR="0025171C" w:rsidRPr="0025171C" w:rsidRDefault="0025171C" w:rsidP="0025171C">
      <w:pPr>
        <w:spacing w:line="240" w:lineRule="auto"/>
        <w:ind w:firstLine="0"/>
        <w:jc w:val="left"/>
        <w:rPr>
          <w:rFonts w:ascii="Times New Roman" w:eastAsia="Calibri" w:hAnsi="Times New Roman" w:cs="Times New Roman"/>
          <w:sz w:val="23"/>
          <w:szCs w:val="23"/>
        </w:rPr>
      </w:pPr>
    </w:p>
    <w:p w14:paraId="6FC96A51" w14:textId="77777777" w:rsidR="0025171C" w:rsidRPr="0025171C" w:rsidRDefault="0025171C" w:rsidP="0025171C">
      <w:pPr>
        <w:spacing w:line="240" w:lineRule="auto"/>
        <w:ind w:firstLine="0"/>
        <w:jc w:val="left"/>
        <w:rPr>
          <w:rFonts w:ascii="Times New Roman" w:eastAsia="Calibri" w:hAnsi="Times New Roman" w:cs="Times New Roman"/>
          <w:sz w:val="23"/>
          <w:szCs w:val="23"/>
        </w:rPr>
      </w:pPr>
    </w:p>
    <w:p w14:paraId="1D009B37" w14:textId="77777777" w:rsidR="0025171C" w:rsidRPr="0025171C" w:rsidRDefault="0025171C" w:rsidP="0025171C">
      <w:pPr>
        <w:spacing w:line="240" w:lineRule="auto"/>
        <w:ind w:firstLine="0"/>
        <w:jc w:val="left"/>
        <w:rPr>
          <w:rFonts w:ascii="Times New Roman" w:eastAsia="Calibri" w:hAnsi="Times New Roman" w:cs="Times New Roman"/>
          <w:sz w:val="23"/>
          <w:szCs w:val="23"/>
        </w:rPr>
      </w:pPr>
    </w:p>
    <w:p w14:paraId="3B4F5523" w14:textId="77777777" w:rsidR="0025171C" w:rsidRPr="0025171C" w:rsidRDefault="0025171C" w:rsidP="0025171C">
      <w:pPr>
        <w:spacing w:line="240" w:lineRule="auto"/>
        <w:ind w:firstLine="0"/>
        <w:jc w:val="left"/>
        <w:rPr>
          <w:rFonts w:ascii="Times New Roman" w:eastAsia="Calibri" w:hAnsi="Times New Roman" w:cs="Times New Roman"/>
          <w:sz w:val="23"/>
          <w:szCs w:val="23"/>
        </w:rPr>
      </w:pPr>
    </w:p>
    <w:p w14:paraId="6D81F67B" w14:textId="77777777" w:rsidR="0025171C" w:rsidRPr="0025171C" w:rsidRDefault="0025171C" w:rsidP="0025171C">
      <w:pPr>
        <w:spacing w:line="240" w:lineRule="auto"/>
        <w:ind w:firstLine="0"/>
        <w:jc w:val="left"/>
        <w:rPr>
          <w:rFonts w:ascii="Times New Roman" w:eastAsia="Calibri" w:hAnsi="Times New Roman" w:cs="Times New Roman"/>
          <w:sz w:val="23"/>
          <w:szCs w:val="23"/>
        </w:rPr>
      </w:pPr>
    </w:p>
    <w:p w14:paraId="2DD9B390" w14:textId="04A4695A" w:rsidR="0025171C" w:rsidRPr="0025171C" w:rsidRDefault="0025171C" w:rsidP="0025171C">
      <w:pPr>
        <w:spacing w:line="240" w:lineRule="auto"/>
        <w:ind w:firstLine="0"/>
        <w:jc w:val="left"/>
        <w:rPr>
          <w:rFonts w:ascii="Times New Roman" w:eastAsia="Calibri" w:hAnsi="Times New Roman" w:cs="Times New Roman"/>
          <w:sz w:val="23"/>
          <w:szCs w:val="23"/>
        </w:rPr>
      </w:pPr>
    </w:p>
    <w:p w14:paraId="13CA5DED" w14:textId="77777777" w:rsidR="0025171C" w:rsidRPr="0025171C" w:rsidRDefault="0025171C" w:rsidP="0025171C">
      <w:pPr>
        <w:spacing w:line="240" w:lineRule="auto"/>
        <w:ind w:firstLine="0"/>
        <w:jc w:val="left"/>
        <w:rPr>
          <w:rFonts w:ascii="Times New Roman" w:eastAsia="Calibri" w:hAnsi="Times New Roman" w:cs="Times New Roman"/>
          <w:sz w:val="23"/>
          <w:szCs w:val="23"/>
        </w:rPr>
      </w:pPr>
    </w:p>
    <w:p w14:paraId="558212EE" w14:textId="77777777" w:rsidR="0025171C" w:rsidRPr="0025171C" w:rsidRDefault="0025171C" w:rsidP="0025171C">
      <w:pPr>
        <w:spacing w:line="240" w:lineRule="auto"/>
        <w:ind w:firstLine="0"/>
        <w:jc w:val="left"/>
        <w:rPr>
          <w:rFonts w:ascii="Times New Roman" w:eastAsia="Calibri" w:hAnsi="Times New Roman" w:cs="Times New Roman"/>
          <w:sz w:val="23"/>
          <w:szCs w:val="23"/>
        </w:rPr>
      </w:pPr>
    </w:p>
    <w:p w14:paraId="7A1D1963" w14:textId="77777777" w:rsidR="0025171C" w:rsidRPr="0025171C" w:rsidRDefault="0025171C" w:rsidP="0025171C">
      <w:pPr>
        <w:spacing w:line="240" w:lineRule="auto"/>
        <w:ind w:firstLine="0"/>
        <w:jc w:val="left"/>
        <w:rPr>
          <w:rFonts w:ascii="Times New Roman" w:eastAsia="Calibri" w:hAnsi="Times New Roman" w:cs="Times New Roman"/>
          <w:sz w:val="23"/>
          <w:szCs w:val="23"/>
        </w:rPr>
      </w:pPr>
    </w:p>
    <w:p w14:paraId="4963DE81" w14:textId="77777777" w:rsidR="0025171C" w:rsidRPr="0025171C" w:rsidRDefault="0025171C" w:rsidP="0025171C">
      <w:pPr>
        <w:spacing w:line="240" w:lineRule="auto"/>
        <w:ind w:firstLine="0"/>
        <w:jc w:val="left"/>
        <w:rPr>
          <w:rFonts w:ascii="Times New Roman" w:eastAsia="Calibri" w:hAnsi="Times New Roman" w:cs="Times New Roman"/>
          <w:sz w:val="23"/>
          <w:szCs w:val="23"/>
        </w:rPr>
      </w:pPr>
    </w:p>
    <w:p w14:paraId="1605153E" w14:textId="326A59E5" w:rsidR="0025171C" w:rsidRPr="0025171C" w:rsidRDefault="0025171C" w:rsidP="0025171C">
      <w:pPr>
        <w:spacing w:line="240" w:lineRule="auto"/>
        <w:ind w:firstLine="0"/>
        <w:jc w:val="left"/>
        <w:rPr>
          <w:rFonts w:ascii="Times New Roman" w:eastAsia="Calibri" w:hAnsi="Times New Roman" w:cs="Times New Roman"/>
          <w:sz w:val="23"/>
          <w:szCs w:val="23"/>
        </w:rPr>
      </w:pPr>
    </w:p>
    <w:p w14:paraId="14326764" w14:textId="35076282" w:rsidR="0025171C" w:rsidRPr="0025171C" w:rsidRDefault="0025171C" w:rsidP="0025171C">
      <w:pPr>
        <w:spacing w:line="240" w:lineRule="auto"/>
        <w:ind w:firstLine="0"/>
        <w:jc w:val="left"/>
        <w:rPr>
          <w:rFonts w:ascii="Times New Roman" w:eastAsia="Calibri" w:hAnsi="Times New Roman" w:cs="Times New Roman"/>
          <w:sz w:val="23"/>
          <w:szCs w:val="23"/>
        </w:rPr>
      </w:pPr>
    </w:p>
    <w:p w14:paraId="510E6B25" w14:textId="775AF788" w:rsidR="0025171C" w:rsidRPr="0025171C" w:rsidRDefault="0025171C" w:rsidP="0025171C">
      <w:pPr>
        <w:spacing w:line="240" w:lineRule="auto"/>
        <w:ind w:firstLine="0"/>
        <w:jc w:val="left"/>
        <w:rPr>
          <w:rFonts w:ascii="Times New Roman" w:eastAsia="Calibri" w:hAnsi="Times New Roman" w:cs="Times New Roman"/>
          <w:sz w:val="23"/>
          <w:szCs w:val="23"/>
        </w:rPr>
      </w:pPr>
    </w:p>
    <w:p w14:paraId="34EB19AC" w14:textId="77D7023B" w:rsidR="0025171C" w:rsidRPr="0025171C" w:rsidRDefault="0025171C" w:rsidP="0025171C">
      <w:pPr>
        <w:spacing w:line="240" w:lineRule="auto"/>
        <w:ind w:firstLine="0"/>
        <w:jc w:val="left"/>
        <w:rPr>
          <w:rFonts w:ascii="Times New Roman" w:eastAsia="Calibri" w:hAnsi="Times New Roman" w:cs="Times New Roman"/>
          <w:sz w:val="23"/>
          <w:szCs w:val="23"/>
        </w:rPr>
      </w:pPr>
    </w:p>
    <w:p w14:paraId="2555DC9F" w14:textId="77777777" w:rsidR="0025171C" w:rsidRPr="0025171C" w:rsidRDefault="0025171C" w:rsidP="0025171C">
      <w:pPr>
        <w:spacing w:line="240" w:lineRule="auto"/>
        <w:ind w:firstLine="0"/>
        <w:jc w:val="left"/>
        <w:rPr>
          <w:rFonts w:ascii="Times New Roman" w:eastAsia="Calibri" w:hAnsi="Times New Roman" w:cs="Times New Roman"/>
          <w:sz w:val="23"/>
          <w:szCs w:val="23"/>
        </w:rPr>
      </w:pPr>
    </w:p>
    <w:p w14:paraId="69FD842B" w14:textId="77777777" w:rsidR="0025171C" w:rsidRPr="0025171C" w:rsidRDefault="0025171C" w:rsidP="0025171C">
      <w:pPr>
        <w:spacing w:line="240" w:lineRule="auto"/>
        <w:ind w:firstLine="0"/>
        <w:jc w:val="left"/>
        <w:rPr>
          <w:rFonts w:ascii="Times New Roman" w:eastAsia="Calibri" w:hAnsi="Times New Roman" w:cs="Times New Roman"/>
          <w:sz w:val="23"/>
          <w:szCs w:val="23"/>
        </w:rPr>
      </w:pPr>
    </w:p>
    <w:p w14:paraId="3DC45F9B" w14:textId="77777777" w:rsidR="0025171C" w:rsidRPr="0025171C" w:rsidRDefault="0025171C" w:rsidP="0025171C">
      <w:pPr>
        <w:spacing w:line="240" w:lineRule="auto"/>
        <w:ind w:firstLine="0"/>
        <w:jc w:val="left"/>
        <w:rPr>
          <w:rFonts w:ascii="Times New Roman" w:eastAsia="Calibri" w:hAnsi="Times New Roman" w:cs="Times New Roman"/>
          <w:sz w:val="23"/>
          <w:szCs w:val="23"/>
        </w:rPr>
      </w:pPr>
    </w:p>
    <w:p w14:paraId="31948C0F" w14:textId="59600644" w:rsidR="0025171C" w:rsidRPr="0025171C" w:rsidRDefault="0025171C" w:rsidP="0025171C">
      <w:pPr>
        <w:spacing w:line="240" w:lineRule="auto"/>
        <w:ind w:firstLine="0"/>
        <w:jc w:val="left"/>
        <w:rPr>
          <w:rFonts w:ascii="Times New Roman" w:eastAsia="Calibri" w:hAnsi="Times New Roman" w:cs="Times New Roman"/>
          <w:sz w:val="23"/>
          <w:szCs w:val="23"/>
        </w:rPr>
      </w:pPr>
    </w:p>
    <w:p w14:paraId="2ACDF19E" w14:textId="77777777" w:rsidR="0025171C" w:rsidRPr="0025171C" w:rsidRDefault="0025171C" w:rsidP="0025171C">
      <w:pPr>
        <w:spacing w:line="240" w:lineRule="auto"/>
        <w:ind w:firstLine="0"/>
        <w:jc w:val="left"/>
        <w:rPr>
          <w:rFonts w:ascii="Times New Roman" w:eastAsia="Calibri" w:hAnsi="Times New Roman" w:cs="Times New Roman"/>
          <w:sz w:val="23"/>
          <w:szCs w:val="23"/>
        </w:rPr>
      </w:pPr>
    </w:p>
    <w:p w14:paraId="39BB0FE4" w14:textId="77777777" w:rsidR="0025171C" w:rsidRPr="0025171C" w:rsidRDefault="0025171C" w:rsidP="0025171C">
      <w:pPr>
        <w:spacing w:line="240" w:lineRule="auto"/>
        <w:ind w:firstLine="0"/>
        <w:jc w:val="left"/>
        <w:rPr>
          <w:rFonts w:ascii="Times New Roman" w:eastAsia="Calibri" w:hAnsi="Times New Roman" w:cs="Times New Roman"/>
          <w:sz w:val="23"/>
          <w:szCs w:val="23"/>
        </w:rPr>
      </w:pPr>
    </w:p>
    <w:p w14:paraId="585D8155" w14:textId="77777777" w:rsidR="0025171C" w:rsidRPr="0025171C" w:rsidRDefault="0025171C" w:rsidP="0025171C">
      <w:pPr>
        <w:spacing w:line="240" w:lineRule="auto"/>
        <w:ind w:firstLine="0"/>
        <w:jc w:val="left"/>
        <w:rPr>
          <w:rFonts w:ascii="Times New Roman" w:eastAsia="Calibri" w:hAnsi="Times New Roman" w:cs="Times New Roman"/>
          <w:sz w:val="23"/>
          <w:szCs w:val="23"/>
        </w:rPr>
      </w:pPr>
    </w:p>
    <w:p w14:paraId="16377C1D" w14:textId="77777777" w:rsidR="0025171C" w:rsidRPr="0025171C" w:rsidRDefault="0025171C" w:rsidP="0025171C">
      <w:pPr>
        <w:spacing w:line="240" w:lineRule="auto"/>
        <w:ind w:firstLine="0"/>
        <w:jc w:val="left"/>
        <w:rPr>
          <w:rFonts w:ascii="Times New Roman" w:eastAsia="Calibri" w:hAnsi="Times New Roman" w:cs="Times New Roman"/>
          <w:sz w:val="23"/>
          <w:szCs w:val="23"/>
        </w:rPr>
      </w:pPr>
    </w:p>
    <w:p w14:paraId="69A11D07" w14:textId="77777777" w:rsidR="0025171C" w:rsidRPr="0025171C" w:rsidRDefault="0025171C" w:rsidP="0025171C">
      <w:pPr>
        <w:spacing w:line="240" w:lineRule="auto"/>
        <w:ind w:firstLine="0"/>
        <w:jc w:val="left"/>
        <w:rPr>
          <w:rFonts w:ascii="Times New Roman" w:eastAsia="Calibri" w:hAnsi="Times New Roman" w:cs="Times New Roman"/>
          <w:sz w:val="23"/>
          <w:szCs w:val="23"/>
        </w:rPr>
      </w:pPr>
    </w:p>
    <w:p w14:paraId="64E39418" w14:textId="77777777" w:rsidR="0025171C" w:rsidRPr="0025171C" w:rsidRDefault="0025171C" w:rsidP="0025171C">
      <w:pPr>
        <w:spacing w:line="240" w:lineRule="auto"/>
        <w:ind w:firstLine="0"/>
        <w:jc w:val="left"/>
        <w:rPr>
          <w:rFonts w:ascii="Times New Roman" w:eastAsia="Calibri" w:hAnsi="Times New Roman" w:cs="Times New Roman"/>
          <w:sz w:val="23"/>
          <w:szCs w:val="23"/>
        </w:rPr>
      </w:pPr>
    </w:p>
    <w:p w14:paraId="53FEB154" w14:textId="61A20253" w:rsidR="0025171C" w:rsidRDefault="006D26C0" w:rsidP="0025171C">
      <w:pPr>
        <w:spacing w:line="240" w:lineRule="auto"/>
        <w:ind w:left="7314" w:firstLine="0"/>
        <w:jc w:val="right"/>
        <w:rPr>
          <w:rFonts w:cstheme="minorHAnsi"/>
        </w:rPr>
      </w:pPr>
      <w:bookmarkStart w:id="36" w:name="_Hlk86825377"/>
      <w:bookmarkStart w:id="37" w:name="_Ref38540913"/>
      <w:bookmarkStart w:id="38" w:name="_Ref38898051"/>
      <w:bookmarkStart w:id="39" w:name="_Ref38901392"/>
      <w:bookmarkStart w:id="40" w:name="_Toc48053189"/>
      <w:bookmarkStart w:id="41" w:name="_Toc85706892"/>
      <w:r w:rsidRPr="00060B51">
        <w:rPr>
          <w:rFonts w:cstheme="minorHAnsi"/>
        </w:rPr>
        <w:lastRenderedPageBreak/>
        <w:t xml:space="preserve">Pirkimo sąlygų </w:t>
      </w:r>
      <w:r w:rsidR="001373EA">
        <w:rPr>
          <w:rFonts w:cstheme="minorHAnsi"/>
        </w:rPr>
        <w:t>3</w:t>
      </w:r>
      <w:r w:rsidRPr="00060B51">
        <w:rPr>
          <w:rFonts w:cstheme="minorHAnsi"/>
        </w:rPr>
        <w:t xml:space="preserve"> priedas </w:t>
      </w:r>
    </w:p>
    <w:p w14:paraId="27D5CCBB" w14:textId="77214FC8" w:rsidR="006D26C0" w:rsidRPr="00060B51" w:rsidRDefault="006D26C0" w:rsidP="0025171C">
      <w:pPr>
        <w:spacing w:line="240" w:lineRule="auto"/>
        <w:ind w:left="7314" w:firstLine="0"/>
        <w:jc w:val="right"/>
        <w:rPr>
          <w:rFonts w:cstheme="minorHAnsi"/>
        </w:rPr>
      </w:pPr>
      <w:r w:rsidRPr="00060B51">
        <w:rPr>
          <w:rFonts w:cstheme="minorHAnsi"/>
        </w:rPr>
        <w:t>„Pasiūlymo forma“</w:t>
      </w:r>
    </w:p>
    <w:bookmarkEnd w:id="36"/>
    <w:bookmarkEnd w:id="37"/>
    <w:bookmarkEnd w:id="38"/>
    <w:bookmarkEnd w:id="39"/>
    <w:bookmarkEnd w:id="40"/>
    <w:bookmarkEnd w:id="41"/>
    <w:p w14:paraId="501BE080" w14:textId="77777777" w:rsidR="006D26C0" w:rsidRPr="003277FD" w:rsidRDefault="006D26C0" w:rsidP="006D26C0">
      <w:pPr>
        <w:rPr>
          <w:rFonts w:ascii="Arial" w:hAnsi="Arial" w:cs="Arial"/>
          <w:b/>
          <w:bCs/>
          <w:smallCaps/>
          <w:sz w:val="22"/>
          <w:szCs w:val="22"/>
        </w:rPr>
      </w:pPr>
    </w:p>
    <w:p w14:paraId="58805BAD" w14:textId="4ABD2611" w:rsidR="006D26C0" w:rsidRPr="0025171C" w:rsidRDefault="0025171C" w:rsidP="006D26C0">
      <w:pPr>
        <w:spacing w:line="240" w:lineRule="auto"/>
        <w:jc w:val="left"/>
        <w:rPr>
          <w:rStyle w:val="normaltextrun"/>
          <w:rFonts w:cstheme="minorHAnsi"/>
          <w:shd w:val="clear" w:color="auto" w:fill="FFFFFF"/>
        </w:rPr>
      </w:pPr>
      <w:r w:rsidRPr="0025171C">
        <w:rPr>
          <w:rStyle w:val="normaltextrun"/>
          <w:rFonts w:cstheme="minorHAnsi"/>
          <w:shd w:val="clear" w:color="auto" w:fill="FFFFFF"/>
        </w:rPr>
        <w:t>Pridedama atskiru failu</w:t>
      </w:r>
      <w:r w:rsidR="006D26C0" w:rsidRPr="0025171C">
        <w:rPr>
          <w:rStyle w:val="normaltextrun"/>
          <w:rFonts w:cstheme="minorHAnsi"/>
          <w:shd w:val="clear" w:color="auto" w:fill="FFFFFF"/>
        </w:rPr>
        <w:t>.</w:t>
      </w:r>
    </w:p>
    <w:p w14:paraId="4F49D922" w14:textId="77777777" w:rsidR="006D26C0" w:rsidRDefault="006D26C0" w:rsidP="006D26C0">
      <w:pPr>
        <w:spacing w:line="240" w:lineRule="auto"/>
        <w:jc w:val="left"/>
        <w:rPr>
          <w:rFonts w:ascii="Arial" w:eastAsia="Calibri" w:hAnsi="Arial" w:cs="Arial"/>
          <w:b/>
          <w:bCs/>
          <w:color w:val="7030A0"/>
        </w:rPr>
      </w:pPr>
    </w:p>
    <w:p w14:paraId="5F1BCCA9" w14:textId="77777777" w:rsidR="006D26C0" w:rsidRDefault="006D26C0" w:rsidP="006D26C0">
      <w:pPr>
        <w:pStyle w:val="Betarp"/>
        <w:spacing w:line="300" w:lineRule="auto"/>
        <w:ind w:firstLine="0"/>
        <w:contextualSpacing/>
        <w:rPr>
          <w:rFonts w:ascii="Arial" w:eastAsiaTheme="minorHAnsi" w:hAnsi="Arial" w:cs="Arial"/>
          <w:bCs/>
          <w:iCs/>
        </w:rPr>
      </w:pPr>
      <w:bookmarkStart w:id="42" w:name="_Pirkimo_sąlygų_3"/>
      <w:bookmarkEnd w:id="42"/>
    </w:p>
    <w:p w14:paraId="2A9EAC76" w14:textId="6CE5BF27" w:rsidR="0025171C" w:rsidRDefault="0025171C" w:rsidP="0025171C">
      <w:pPr>
        <w:ind w:firstLine="0"/>
        <w:rPr>
          <w:rFonts w:ascii="Arial" w:hAnsi="Arial" w:cs="Arial"/>
        </w:rPr>
      </w:pPr>
    </w:p>
    <w:p w14:paraId="44E31AA0" w14:textId="77777777" w:rsidR="0025171C" w:rsidRDefault="0025171C" w:rsidP="0025171C">
      <w:pPr>
        <w:ind w:firstLine="0"/>
        <w:rPr>
          <w:rFonts w:ascii="Arial" w:hAnsi="Arial" w:cs="Arial"/>
        </w:rPr>
      </w:pPr>
    </w:p>
    <w:p w14:paraId="68EA1480" w14:textId="75D79997" w:rsidR="0025171C" w:rsidRDefault="006D26C0" w:rsidP="0025171C">
      <w:pPr>
        <w:ind w:firstLine="0"/>
        <w:jc w:val="right"/>
        <w:rPr>
          <w:rFonts w:cstheme="minorHAnsi"/>
        </w:rPr>
      </w:pPr>
      <w:r w:rsidRPr="00194983">
        <w:rPr>
          <w:rFonts w:cstheme="minorHAnsi"/>
        </w:rPr>
        <w:t xml:space="preserve">Pirkimo sąlygų </w:t>
      </w:r>
      <w:r w:rsidR="001373EA">
        <w:rPr>
          <w:rFonts w:cstheme="minorHAnsi"/>
        </w:rPr>
        <w:t>4</w:t>
      </w:r>
      <w:r w:rsidRPr="00194983">
        <w:rPr>
          <w:rFonts w:cstheme="minorHAnsi"/>
        </w:rPr>
        <w:t xml:space="preserve"> priedas </w:t>
      </w:r>
    </w:p>
    <w:p w14:paraId="5B269978" w14:textId="244AE96F" w:rsidR="006D26C0" w:rsidRPr="0025171C" w:rsidRDefault="006D26C0" w:rsidP="0025171C">
      <w:pPr>
        <w:ind w:firstLine="0"/>
        <w:jc w:val="right"/>
        <w:rPr>
          <w:rFonts w:ascii="Arial" w:hAnsi="Arial" w:cs="Arial"/>
        </w:rPr>
      </w:pPr>
      <w:r w:rsidRPr="00194983">
        <w:rPr>
          <w:rFonts w:cstheme="minorHAnsi"/>
        </w:rPr>
        <w:t>„Sutarties projektas“</w:t>
      </w:r>
    </w:p>
    <w:p w14:paraId="72DA7645" w14:textId="77777777" w:rsidR="006D26C0" w:rsidRDefault="006D26C0" w:rsidP="006D26C0">
      <w:pPr>
        <w:pStyle w:val="Betarp"/>
        <w:spacing w:line="300" w:lineRule="auto"/>
        <w:ind w:firstLine="0"/>
        <w:contextualSpacing/>
        <w:rPr>
          <w:rFonts w:ascii="Arial" w:eastAsiaTheme="minorHAnsi" w:hAnsi="Arial" w:cs="Arial"/>
          <w:bCs/>
          <w:iCs/>
        </w:rPr>
      </w:pPr>
    </w:p>
    <w:p w14:paraId="3A67936D" w14:textId="77777777" w:rsidR="0025171C" w:rsidRPr="0025171C" w:rsidRDefault="0025171C" w:rsidP="0025171C">
      <w:pPr>
        <w:spacing w:line="240" w:lineRule="auto"/>
        <w:jc w:val="left"/>
        <w:rPr>
          <w:rStyle w:val="normaltextrun"/>
          <w:rFonts w:cstheme="minorHAnsi"/>
          <w:shd w:val="clear" w:color="auto" w:fill="FFFFFF"/>
        </w:rPr>
      </w:pPr>
      <w:r w:rsidRPr="0025171C">
        <w:rPr>
          <w:rStyle w:val="normaltextrun"/>
          <w:rFonts w:cstheme="minorHAnsi"/>
          <w:shd w:val="clear" w:color="auto" w:fill="FFFFFF"/>
        </w:rPr>
        <w:t>Pridedama atskiru failu.</w:t>
      </w:r>
    </w:p>
    <w:p w14:paraId="41F82190" w14:textId="77777777" w:rsidR="006D26C0" w:rsidRDefault="006D26C0" w:rsidP="006D26C0">
      <w:pPr>
        <w:pStyle w:val="Betarp"/>
        <w:spacing w:line="300" w:lineRule="auto"/>
        <w:ind w:firstLine="0"/>
        <w:contextualSpacing/>
        <w:rPr>
          <w:rFonts w:ascii="Arial" w:eastAsiaTheme="minorHAnsi" w:hAnsi="Arial" w:cs="Arial"/>
          <w:bCs/>
          <w:iCs/>
        </w:rPr>
      </w:pPr>
    </w:p>
    <w:p w14:paraId="672C6BC0" w14:textId="77777777" w:rsidR="006D26C0" w:rsidRDefault="006D26C0" w:rsidP="006D26C0">
      <w:pPr>
        <w:pStyle w:val="Betarp"/>
        <w:spacing w:line="300" w:lineRule="auto"/>
        <w:ind w:firstLine="0"/>
        <w:contextualSpacing/>
        <w:rPr>
          <w:rFonts w:ascii="Arial" w:eastAsiaTheme="minorHAnsi" w:hAnsi="Arial" w:cs="Arial"/>
          <w:bCs/>
          <w:iCs/>
        </w:rPr>
      </w:pPr>
    </w:p>
    <w:p w14:paraId="2E2E87CE" w14:textId="77777777" w:rsidR="006D26C0" w:rsidRDefault="006D26C0" w:rsidP="006D26C0">
      <w:pPr>
        <w:pStyle w:val="Betarp"/>
        <w:spacing w:line="300" w:lineRule="auto"/>
        <w:ind w:firstLine="0"/>
        <w:contextualSpacing/>
        <w:rPr>
          <w:rFonts w:ascii="Arial" w:eastAsiaTheme="minorHAnsi" w:hAnsi="Arial" w:cs="Arial"/>
          <w:bCs/>
          <w:iCs/>
        </w:rPr>
      </w:pPr>
    </w:p>
    <w:p w14:paraId="4A1CC89F" w14:textId="77777777" w:rsidR="006D26C0" w:rsidRDefault="006D26C0" w:rsidP="006D26C0">
      <w:pPr>
        <w:rPr>
          <w:rFonts w:ascii="Arial" w:eastAsiaTheme="minorHAnsi" w:hAnsi="Arial" w:cs="Arial"/>
          <w:bCs/>
          <w:iCs/>
        </w:rPr>
      </w:pPr>
      <w:r>
        <w:rPr>
          <w:rFonts w:ascii="Arial" w:eastAsiaTheme="minorHAnsi" w:hAnsi="Arial" w:cs="Arial"/>
          <w:bCs/>
          <w:iCs/>
        </w:rPr>
        <w:br w:type="page"/>
      </w:r>
    </w:p>
    <w:p w14:paraId="4D494CFC" w14:textId="77777777" w:rsidR="006D26C0" w:rsidRPr="004F1A11" w:rsidRDefault="006D26C0" w:rsidP="006D26C0">
      <w:pPr>
        <w:rPr>
          <w:rFonts w:eastAsiaTheme="minorHAnsi" w:cstheme="minorHAnsi"/>
          <w:bCs/>
          <w:iCs/>
        </w:rPr>
      </w:pPr>
    </w:p>
    <w:p w14:paraId="101B357E" w14:textId="17682E8D" w:rsidR="006D26C0" w:rsidRPr="004F1A11" w:rsidRDefault="006D26C0" w:rsidP="006D26C0">
      <w:pPr>
        <w:ind w:firstLine="7371"/>
        <w:rPr>
          <w:rFonts w:eastAsiaTheme="minorHAnsi" w:cstheme="minorHAnsi"/>
          <w:bCs/>
          <w:iCs/>
        </w:rPr>
      </w:pPr>
      <w:r w:rsidRPr="004F1A11">
        <w:rPr>
          <w:rFonts w:cstheme="minorHAnsi"/>
        </w:rPr>
        <w:t xml:space="preserve">Pirkimo sąlygų </w:t>
      </w:r>
      <w:r w:rsidR="001373EA">
        <w:rPr>
          <w:rFonts w:cstheme="minorHAnsi"/>
        </w:rPr>
        <w:t>5</w:t>
      </w:r>
      <w:r w:rsidRPr="004F1A11">
        <w:rPr>
          <w:rFonts w:cstheme="minorHAnsi"/>
        </w:rPr>
        <w:t xml:space="preserve"> priedas „Terminai“</w:t>
      </w:r>
    </w:p>
    <w:p w14:paraId="7EDFE35C" w14:textId="77777777" w:rsidR="006D26C0" w:rsidRPr="004F1A11" w:rsidRDefault="006D26C0" w:rsidP="006D26C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3369"/>
        <w:gridCol w:w="2976"/>
        <w:gridCol w:w="3424"/>
      </w:tblGrid>
      <w:tr w:rsidR="006D26C0" w:rsidRPr="004F1A11" w14:paraId="5428D07A" w14:textId="77777777" w:rsidTr="0025171C">
        <w:trPr>
          <w:trHeight w:val="20"/>
        </w:trPr>
        <w:tc>
          <w:tcPr>
            <w:tcW w:w="600" w:type="dxa"/>
          </w:tcPr>
          <w:p w14:paraId="6E22304A" w14:textId="77777777" w:rsidR="006D26C0" w:rsidRPr="004F1A11" w:rsidRDefault="006D26C0" w:rsidP="00B64422">
            <w:pPr>
              <w:ind w:firstLine="0"/>
              <w:rPr>
                <w:rFonts w:asciiTheme="minorHAnsi" w:hAnsiTheme="minorHAnsi" w:cstheme="minorHAnsi"/>
              </w:rPr>
            </w:pPr>
            <w:r w:rsidRPr="004F1A11">
              <w:rPr>
                <w:rFonts w:asciiTheme="minorHAnsi" w:hAnsiTheme="minorHAnsi" w:cstheme="minorHAnsi"/>
              </w:rPr>
              <w:t>Eil.</w:t>
            </w:r>
          </w:p>
          <w:p w14:paraId="30A36811" w14:textId="77777777" w:rsidR="006D26C0" w:rsidRPr="004F1A11" w:rsidRDefault="006D26C0" w:rsidP="00B64422">
            <w:pPr>
              <w:ind w:firstLine="0"/>
              <w:rPr>
                <w:rFonts w:asciiTheme="minorHAnsi" w:hAnsiTheme="minorHAnsi" w:cstheme="minorHAnsi"/>
              </w:rPr>
            </w:pPr>
            <w:r w:rsidRPr="004F1A11">
              <w:rPr>
                <w:rFonts w:asciiTheme="minorHAnsi" w:hAnsiTheme="minorHAnsi" w:cstheme="minorHAnsi"/>
              </w:rPr>
              <w:t>Nr.</w:t>
            </w:r>
          </w:p>
        </w:tc>
        <w:tc>
          <w:tcPr>
            <w:tcW w:w="3369" w:type="dxa"/>
          </w:tcPr>
          <w:p w14:paraId="07DC1E49" w14:textId="77777777" w:rsidR="006D26C0" w:rsidRPr="004F1A11" w:rsidRDefault="006D26C0" w:rsidP="00B64422">
            <w:pPr>
              <w:ind w:firstLine="0"/>
              <w:rPr>
                <w:rFonts w:asciiTheme="minorHAnsi" w:hAnsiTheme="minorHAnsi" w:cstheme="minorHAnsi"/>
              </w:rPr>
            </w:pPr>
            <w:r w:rsidRPr="004F1A11">
              <w:rPr>
                <w:rFonts w:asciiTheme="minorHAnsi" w:hAnsiTheme="minorHAnsi" w:cstheme="minorHAnsi"/>
                <w:b/>
              </w:rPr>
              <w:t xml:space="preserve">VEIKSMAS </w:t>
            </w:r>
          </w:p>
        </w:tc>
        <w:tc>
          <w:tcPr>
            <w:tcW w:w="2976" w:type="dxa"/>
            <w:hideMark/>
          </w:tcPr>
          <w:p w14:paraId="22827C49" w14:textId="77777777" w:rsidR="006D26C0" w:rsidRPr="004F1A11" w:rsidRDefault="006D26C0" w:rsidP="00B64422">
            <w:pPr>
              <w:ind w:firstLine="34"/>
              <w:rPr>
                <w:rFonts w:asciiTheme="minorHAnsi" w:hAnsiTheme="minorHAnsi" w:cstheme="minorHAnsi"/>
                <w:b/>
              </w:rPr>
            </w:pPr>
            <w:r w:rsidRPr="004F1A11">
              <w:rPr>
                <w:rFonts w:asciiTheme="minorHAnsi" w:hAnsiTheme="minorHAnsi" w:cstheme="minorHAnsi"/>
                <w:b/>
              </w:rPr>
              <w:t>DATA/DIENŲ SKAIČIUS/ LAIKAS</w:t>
            </w:r>
          </w:p>
          <w:p w14:paraId="02E6C4FB" w14:textId="77777777" w:rsidR="006D26C0" w:rsidRPr="004F1A11" w:rsidRDefault="006D26C0" w:rsidP="00B64422">
            <w:pPr>
              <w:ind w:firstLine="34"/>
              <w:rPr>
                <w:rFonts w:asciiTheme="minorHAnsi" w:hAnsiTheme="minorHAnsi" w:cstheme="minorHAnsi"/>
              </w:rPr>
            </w:pPr>
            <w:r w:rsidRPr="004F1A11">
              <w:rPr>
                <w:rFonts w:asciiTheme="minorHAnsi" w:hAnsiTheme="minorHAnsi" w:cstheme="minorHAnsi"/>
              </w:rPr>
              <w:t>(Lietuvos laiku)</w:t>
            </w:r>
          </w:p>
        </w:tc>
        <w:tc>
          <w:tcPr>
            <w:tcW w:w="3424" w:type="dxa"/>
            <w:hideMark/>
          </w:tcPr>
          <w:p w14:paraId="6A1F7718" w14:textId="77777777" w:rsidR="006D26C0" w:rsidRPr="004F1A11" w:rsidRDefault="006D26C0" w:rsidP="00B64422">
            <w:pPr>
              <w:ind w:firstLine="34"/>
              <w:rPr>
                <w:rFonts w:asciiTheme="minorHAnsi" w:hAnsiTheme="minorHAnsi" w:cstheme="minorHAnsi"/>
                <w:b/>
              </w:rPr>
            </w:pPr>
            <w:r w:rsidRPr="004F1A11">
              <w:rPr>
                <w:rFonts w:asciiTheme="minorHAnsi" w:hAnsiTheme="minorHAnsi" w:cstheme="minorHAnsi"/>
                <w:b/>
              </w:rPr>
              <w:t>PASTABOS</w:t>
            </w:r>
          </w:p>
        </w:tc>
      </w:tr>
      <w:tr w:rsidR="006D26C0" w:rsidRPr="004F1A11" w14:paraId="5CC9995B" w14:textId="77777777" w:rsidTr="0025171C">
        <w:trPr>
          <w:trHeight w:val="20"/>
        </w:trPr>
        <w:tc>
          <w:tcPr>
            <w:tcW w:w="600" w:type="dxa"/>
          </w:tcPr>
          <w:p w14:paraId="3CD2B35C" w14:textId="77777777" w:rsidR="006D26C0" w:rsidRPr="004F1A11" w:rsidRDefault="006D26C0" w:rsidP="00B64422">
            <w:pPr>
              <w:ind w:firstLine="0"/>
              <w:rPr>
                <w:rFonts w:asciiTheme="minorHAnsi" w:hAnsiTheme="minorHAnsi" w:cstheme="minorHAnsi"/>
                <w:bCs/>
              </w:rPr>
            </w:pPr>
            <w:r w:rsidRPr="004F1A11">
              <w:rPr>
                <w:rFonts w:asciiTheme="minorHAnsi" w:hAnsiTheme="minorHAnsi" w:cstheme="minorHAnsi"/>
                <w:bCs/>
              </w:rPr>
              <w:t>1</w:t>
            </w:r>
            <w:r>
              <w:rPr>
                <w:rFonts w:asciiTheme="minorHAnsi" w:hAnsiTheme="minorHAnsi" w:cstheme="minorHAnsi"/>
                <w:bCs/>
              </w:rPr>
              <w:t>.</w:t>
            </w:r>
          </w:p>
        </w:tc>
        <w:tc>
          <w:tcPr>
            <w:tcW w:w="3369" w:type="dxa"/>
          </w:tcPr>
          <w:p w14:paraId="7A379E7E" w14:textId="77777777" w:rsidR="006D26C0" w:rsidRPr="004F1A11" w:rsidRDefault="006D26C0" w:rsidP="00B64422">
            <w:pPr>
              <w:ind w:firstLine="0"/>
              <w:rPr>
                <w:rFonts w:asciiTheme="minorHAnsi" w:hAnsiTheme="minorHAnsi" w:cstheme="minorHAnsi"/>
                <w:bCs/>
              </w:rPr>
            </w:pPr>
            <w:r w:rsidRPr="004F1A11">
              <w:rPr>
                <w:rFonts w:asciiTheme="minorHAnsi" w:hAnsiTheme="minorHAnsi" w:cstheme="minorHAnsi"/>
                <w:bCs/>
              </w:rPr>
              <w:t>Pasiūlymų pateikimo terminas</w:t>
            </w:r>
          </w:p>
        </w:tc>
        <w:tc>
          <w:tcPr>
            <w:tcW w:w="2976" w:type="dxa"/>
          </w:tcPr>
          <w:p w14:paraId="42C85251" w14:textId="77777777" w:rsidR="006D26C0" w:rsidRPr="004F1A11" w:rsidRDefault="006D26C0" w:rsidP="00B64422">
            <w:pPr>
              <w:ind w:firstLine="34"/>
              <w:rPr>
                <w:rFonts w:asciiTheme="minorHAnsi" w:hAnsiTheme="minorHAnsi" w:cstheme="minorHAnsi"/>
              </w:rPr>
            </w:pPr>
            <w:r w:rsidRPr="004F1A11">
              <w:rPr>
                <w:rFonts w:asciiTheme="minorHAnsi" w:hAnsiTheme="minorHAnsi" w:cstheme="minorHAnsi"/>
              </w:rPr>
              <w:t xml:space="preserve">Bus nurodytas </w:t>
            </w:r>
            <w:r>
              <w:rPr>
                <w:rFonts w:asciiTheme="minorHAnsi" w:hAnsiTheme="minorHAnsi" w:cstheme="minorHAnsi"/>
              </w:rPr>
              <w:t>s</w:t>
            </w:r>
            <w:r w:rsidRPr="004F1A11">
              <w:rPr>
                <w:rFonts w:asciiTheme="minorHAnsi" w:hAnsiTheme="minorHAnsi" w:cstheme="minorHAnsi"/>
              </w:rPr>
              <w:t xml:space="preserve">kelbime apie pirkimą. </w:t>
            </w:r>
          </w:p>
        </w:tc>
        <w:tc>
          <w:tcPr>
            <w:tcW w:w="3424" w:type="dxa"/>
          </w:tcPr>
          <w:p w14:paraId="1A0AC1B9" w14:textId="77777777" w:rsidR="006D26C0" w:rsidRPr="004F1A11" w:rsidRDefault="006D26C0" w:rsidP="00B64422">
            <w:pPr>
              <w:ind w:firstLine="0"/>
              <w:rPr>
                <w:rFonts w:asciiTheme="minorHAnsi" w:hAnsiTheme="minorHAnsi" w:cstheme="minorHAnsi"/>
              </w:rPr>
            </w:pPr>
            <w:r w:rsidRPr="004F1A11">
              <w:rPr>
                <w:rFonts w:asciiTheme="minorHAnsi" w:hAnsiTheme="minorHAnsi" w:cstheme="minorHAnsi"/>
              </w:rPr>
              <w:t>P</w:t>
            </w:r>
            <w:r>
              <w:rPr>
                <w:rFonts w:asciiTheme="minorHAnsi" w:hAnsiTheme="minorHAnsi" w:cstheme="minorHAnsi"/>
              </w:rPr>
              <w:t>erkančioji organizacija</w:t>
            </w:r>
            <w:r w:rsidRPr="004F1A11">
              <w:rPr>
                <w:rFonts w:asciiTheme="minorHAnsi" w:hAnsiTheme="minorHAnsi" w:cstheme="minorHAnsi"/>
              </w:rPr>
              <w:t xml:space="preserve"> turi teisę pratęsti pasiūlymų pateikimo terminą.</w:t>
            </w:r>
          </w:p>
          <w:p w14:paraId="29B696F2" w14:textId="77777777" w:rsidR="006D26C0" w:rsidRPr="004F1A11" w:rsidRDefault="006D26C0" w:rsidP="00B64422">
            <w:pPr>
              <w:ind w:firstLine="34"/>
              <w:rPr>
                <w:rFonts w:asciiTheme="minorHAnsi" w:hAnsiTheme="minorHAnsi" w:cstheme="minorHAnsi"/>
                <w:color w:val="7030A0"/>
              </w:rPr>
            </w:pPr>
          </w:p>
        </w:tc>
      </w:tr>
      <w:tr w:rsidR="006D26C0" w:rsidRPr="004F1A11" w14:paraId="1514E5B4" w14:textId="77777777" w:rsidTr="0025171C">
        <w:trPr>
          <w:trHeight w:val="20"/>
        </w:trPr>
        <w:tc>
          <w:tcPr>
            <w:tcW w:w="600" w:type="dxa"/>
          </w:tcPr>
          <w:p w14:paraId="3D0D10ED" w14:textId="77777777" w:rsidR="006D26C0" w:rsidRPr="004F1A11" w:rsidRDefault="006D26C0" w:rsidP="00B64422">
            <w:pPr>
              <w:ind w:firstLine="0"/>
              <w:rPr>
                <w:rFonts w:asciiTheme="minorHAnsi" w:hAnsiTheme="minorHAnsi" w:cstheme="minorHAnsi"/>
                <w:bCs/>
              </w:rPr>
            </w:pPr>
            <w:r w:rsidRPr="004F1A11">
              <w:rPr>
                <w:rFonts w:asciiTheme="minorHAnsi" w:hAnsiTheme="minorHAnsi" w:cstheme="minorHAnsi"/>
                <w:bCs/>
              </w:rPr>
              <w:t>2</w:t>
            </w:r>
            <w:r>
              <w:rPr>
                <w:rFonts w:asciiTheme="minorHAnsi" w:hAnsiTheme="minorHAnsi" w:cstheme="minorHAnsi"/>
                <w:bCs/>
              </w:rPr>
              <w:t>.</w:t>
            </w:r>
          </w:p>
        </w:tc>
        <w:tc>
          <w:tcPr>
            <w:tcW w:w="3369" w:type="dxa"/>
          </w:tcPr>
          <w:p w14:paraId="394F17E9" w14:textId="77777777" w:rsidR="006D26C0" w:rsidRPr="004F1A11" w:rsidRDefault="006D26C0" w:rsidP="00B64422">
            <w:pPr>
              <w:ind w:firstLine="0"/>
              <w:rPr>
                <w:rFonts w:asciiTheme="minorHAnsi" w:hAnsiTheme="minorHAnsi" w:cstheme="minorHAnsi"/>
                <w:bCs/>
              </w:rPr>
            </w:pPr>
            <w:r w:rsidRPr="004F1A11">
              <w:rPr>
                <w:rFonts w:asciiTheme="minorHAnsi" w:hAnsiTheme="minorHAnsi" w:cstheme="minorHAnsi"/>
              </w:rPr>
              <w:t xml:space="preserve">Pasiūlymą patikslinti pirkimo dokumentus arba prašymus dėl pirkimo dokumentų paaiškinimų </w:t>
            </w:r>
            <w:r>
              <w:rPr>
                <w:rFonts w:asciiTheme="minorHAnsi" w:hAnsiTheme="minorHAnsi" w:cstheme="minorHAnsi"/>
              </w:rPr>
              <w:t xml:space="preserve">tiekėjas </w:t>
            </w:r>
            <w:r w:rsidRPr="004F1A11">
              <w:rPr>
                <w:rFonts w:asciiTheme="minorHAnsi" w:hAnsiTheme="minorHAnsi" w:cstheme="minorHAnsi"/>
              </w:rPr>
              <w:t>turi pateikti ne vėliau kaip:</w:t>
            </w:r>
          </w:p>
        </w:tc>
        <w:tc>
          <w:tcPr>
            <w:tcW w:w="2976" w:type="dxa"/>
          </w:tcPr>
          <w:p w14:paraId="2A5507E2" w14:textId="77777777" w:rsidR="006D26C0" w:rsidRPr="004F1A11" w:rsidRDefault="006D26C0" w:rsidP="00B64422">
            <w:pPr>
              <w:ind w:firstLine="0"/>
              <w:rPr>
                <w:rFonts w:asciiTheme="minorHAnsi" w:hAnsiTheme="minorHAnsi" w:cstheme="minorHAnsi"/>
              </w:rPr>
            </w:pPr>
            <w:r w:rsidRPr="004F1A11">
              <w:rPr>
                <w:rFonts w:asciiTheme="minorHAnsi" w:hAnsiTheme="minorHAnsi" w:cstheme="minorHAnsi"/>
              </w:rPr>
              <w:t xml:space="preserve">Likus </w:t>
            </w:r>
            <w:r w:rsidRPr="004F1A11">
              <w:rPr>
                <w:rFonts w:asciiTheme="minorHAnsi" w:hAnsiTheme="minorHAnsi" w:cstheme="minorHAnsi"/>
                <w:b/>
              </w:rPr>
              <w:t>2 darbo dienoms</w:t>
            </w:r>
            <w:r w:rsidRPr="004F1A11">
              <w:rPr>
                <w:rFonts w:asciiTheme="minorHAnsi" w:hAnsiTheme="minorHAnsi" w:cstheme="minorHAnsi"/>
              </w:rPr>
              <w:t xml:space="preserve"> iki pasiūlymų pateikimo termino pabaigos.</w:t>
            </w:r>
          </w:p>
        </w:tc>
        <w:tc>
          <w:tcPr>
            <w:tcW w:w="3424" w:type="dxa"/>
          </w:tcPr>
          <w:p w14:paraId="1B1C3275" w14:textId="77777777" w:rsidR="006D26C0" w:rsidRPr="004F1A11" w:rsidRDefault="006D26C0" w:rsidP="00B64422">
            <w:pPr>
              <w:ind w:firstLine="34"/>
              <w:rPr>
                <w:rFonts w:asciiTheme="minorHAnsi" w:hAnsiTheme="minorHAnsi" w:cstheme="minorHAnsi"/>
                <w:color w:val="7030A0"/>
              </w:rPr>
            </w:pPr>
          </w:p>
          <w:p w14:paraId="23C885AD" w14:textId="77777777" w:rsidR="006D26C0" w:rsidRPr="004F1A11" w:rsidRDefault="006D26C0" w:rsidP="00B64422">
            <w:pPr>
              <w:ind w:firstLine="34"/>
              <w:rPr>
                <w:rFonts w:asciiTheme="minorHAnsi" w:hAnsiTheme="minorHAnsi" w:cstheme="minorHAnsi"/>
                <w:color w:val="7030A0"/>
              </w:rPr>
            </w:pPr>
          </w:p>
          <w:p w14:paraId="5EBD0926" w14:textId="77777777" w:rsidR="006D26C0" w:rsidRPr="004F1A11" w:rsidRDefault="006D26C0" w:rsidP="00B64422">
            <w:pPr>
              <w:ind w:firstLine="34"/>
              <w:rPr>
                <w:rFonts w:asciiTheme="minorHAnsi" w:hAnsiTheme="minorHAnsi" w:cstheme="minorHAnsi"/>
                <w:color w:val="7030A0"/>
              </w:rPr>
            </w:pPr>
          </w:p>
        </w:tc>
      </w:tr>
      <w:tr w:rsidR="006D26C0" w:rsidRPr="004F1A11" w14:paraId="1FE163C3" w14:textId="77777777" w:rsidTr="0025171C">
        <w:trPr>
          <w:trHeight w:val="20"/>
        </w:trPr>
        <w:tc>
          <w:tcPr>
            <w:tcW w:w="600" w:type="dxa"/>
          </w:tcPr>
          <w:p w14:paraId="5DBCD745" w14:textId="77777777" w:rsidR="006D26C0" w:rsidRPr="004F1A11" w:rsidRDefault="006D26C0" w:rsidP="00B64422">
            <w:pPr>
              <w:ind w:firstLine="0"/>
              <w:rPr>
                <w:rFonts w:asciiTheme="minorHAnsi" w:hAnsiTheme="minorHAnsi" w:cstheme="minorHAnsi"/>
                <w:bCs/>
              </w:rPr>
            </w:pPr>
            <w:r w:rsidRPr="004F1A11">
              <w:rPr>
                <w:rFonts w:asciiTheme="minorHAnsi" w:hAnsiTheme="minorHAnsi" w:cstheme="minorHAnsi"/>
                <w:bCs/>
              </w:rPr>
              <w:t>3</w:t>
            </w:r>
            <w:r>
              <w:rPr>
                <w:rFonts w:asciiTheme="minorHAnsi" w:hAnsiTheme="minorHAnsi" w:cstheme="minorHAnsi"/>
                <w:bCs/>
              </w:rPr>
              <w:t>.</w:t>
            </w:r>
          </w:p>
        </w:tc>
        <w:tc>
          <w:tcPr>
            <w:tcW w:w="3369" w:type="dxa"/>
          </w:tcPr>
          <w:p w14:paraId="309B6AB4" w14:textId="77777777" w:rsidR="006D26C0" w:rsidRPr="004F1A11" w:rsidRDefault="006D26C0" w:rsidP="00B64422">
            <w:pPr>
              <w:ind w:firstLine="0"/>
              <w:rPr>
                <w:rFonts w:asciiTheme="minorHAnsi" w:hAnsiTheme="minorHAnsi" w:cstheme="minorHAnsi"/>
              </w:rPr>
            </w:pPr>
            <w:r>
              <w:rPr>
                <w:rFonts w:asciiTheme="minorHAnsi" w:eastAsia="Arial" w:hAnsiTheme="minorHAnsi" w:cstheme="minorHAnsi"/>
              </w:rPr>
              <w:t xml:space="preserve">Perkančioji organizacija </w:t>
            </w:r>
            <w:r>
              <w:rPr>
                <w:rFonts w:asciiTheme="minorHAnsi" w:hAnsiTheme="minorHAnsi" w:cstheme="minorHAnsi"/>
              </w:rPr>
              <w:t>p</w:t>
            </w:r>
            <w:r w:rsidRPr="004F1A11">
              <w:rPr>
                <w:rFonts w:asciiTheme="minorHAnsi" w:hAnsiTheme="minorHAnsi" w:cstheme="minorHAnsi"/>
              </w:rPr>
              <w:t xml:space="preserve">irkimo dokumentų paaiškinimą, patikslinimą pateikia visiems </w:t>
            </w:r>
            <w:r>
              <w:rPr>
                <w:rFonts w:asciiTheme="minorHAnsi" w:hAnsiTheme="minorHAnsi" w:cstheme="minorHAnsi"/>
              </w:rPr>
              <w:t>dalyviams</w:t>
            </w:r>
            <w:r w:rsidRPr="004F1A11">
              <w:rPr>
                <w:rFonts w:asciiTheme="minorHAnsi" w:hAnsiTheme="minorHAnsi" w:cstheme="minorHAnsi"/>
              </w:rPr>
              <w:t>:</w:t>
            </w:r>
          </w:p>
        </w:tc>
        <w:tc>
          <w:tcPr>
            <w:tcW w:w="2976" w:type="dxa"/>
          </w:tcPr>
          <w:p w14:paraId="55593FCD" w14:textId="77777777" w:rsidR="006D26C0" w:rsidRPr="004F1A11" w:rsidRDefault="006D26C0" w:rsidP="00B64422">
            <w:pPr>
              <w:ind w:firstLine="0"/>
              <w:rPr>
                <w:rFonts w:asciiTheme="minorHAnsi" w:hAnsiTheme="minorHAnsi" w:cstheme="minorHAnsi"/>
              </w:rPr>
            </w:pPr>
            <w:r w:rsidRPr="004F1A11">
              <w:rPr>
                <w:rFonts w:asciiTheme="minorHAnsi" w:hAnsiTheme="minorHAnsi" w:cstheme="minorHAnsi"/>
                <w:bCs/>
              </w:rPr>
              <w:t>Likus ne mažiau kaip</w:t>
            </w:r>
            <w:r w:rsidRPr="004F1A11">
              <w:rPr>
                <w:rFonts w:asciiTheme="minorHAnsi" w:hAnsiTheme="minorHAnsi" w:cstheme="minorHAnsi"/>
                <w:b/>
              </w:rPr>
              <w:t xml:space="preserve"> 1 darbo dienai</w:t>
            </w:r>
            <w:r w:rsidRPr="004F1A11">
              <w:rPr>
                <w:rFonts w:asciiTheme="minorHAnsi" w:hAnsiTheme="minorHAnsi" w:cstheme="minorHAnsi"/>
              </w:rPr>
              <w:t xml:space="preserve"> iki pasiūlymų pateikimo termino pabaigos.</w:t>
            </w:r>
          </w:p>
        </w:tc>
        <w:tc>
          <w:tcPr>
            <w:tcW w:w="3424" w:type="dxa"/>
          </w:tcPr>
          <w:p w14:paraId="5BF16F17" w14:textId="77777777" w:rsidR="006D26C0" w:rsidRPr="004F1A11" w:rsidRDefault="006D26C0" w:rsidP="00B64422">
            <w:pPr>
              <w:ind w:firstLine="0"/>
              <w:rPr>
                <w:rFonts w:asciiTheme="minorHAnsi" w:hAnsiTheme="minorHAnsi" w:cstheme="minorHAnsi"/>
                <w:color w:val="7030A0"/>
              </w:rPr>
            </w:pPr>
            <w:r w:rsidRPr="004F1A11">
              <w:rPr>
                <w:rFonts w:asciiTheme="minorHAnsi" w:hAnsiTheme="minorHAnsi" w:cstheme="minorHAnsi"/>
                <w:color w:val="000000"/>
              </w:rPr>
              <w:t xml:space="preserve">Jei paaiškinimai ar patikslinimai teikiami </w:t>
            </w:r>
            <w:r>
              <w:rPr>
                <w:rFonts w:asciiTheme="minorHAnsi" w:hAnsiTheme="minorHAnsi" w:cstheme="minorHAnsi"/>
                <w:color w:val="000000"/>
              </w:rPr>
              <w:t xml:space="preserve">perkančiosios organizacijos </w:t>
            </w:r>
            <w:r w:rsidRPr="004F1A11">
              <w:rPr>
                <w:rFonts w:asciiTheme="minorHAnsi" w:hAnsiTheme="minorHAnsi" w:cstheme="minorHAnsi"/>
                <w:color w:val="000000"/>
              </w:rPr>
              <w:t xml:space="preserve">iniciatyva, jų pateikimo terminas nesikeičia. </w:t>
            </w:r>
          </w:p>
          <w:p w14:paraId="583FBA78" w14:textId="77777777" w:rsidR="006D26C0" w:rsidRPr="004F1A11" w:rsidRDefault="006D26C0" w:rsidP="00B64422">
            <w:pPr>
              <w:ind w:firstLine="34"/>
              <w:rPr>
                <w:rFonts w:asciiTheme="minorHAnsi" w:hAnsiTheme="minorHAnsi" w:cstheme="minorHAnsi"/>
                <w:color w:val="7030A0"/>
              </w:rPr>
            </w:pPr>
          </w:p>
        </w:tc>
      </w:tr>
      <w:tr w:rsidR="006D26C0" w:rsidRPr="004F1A11" w14:paraId="09DD835B" w14:textId="77777777" w:rsidTr="0025171C">
        <w:trPr>
          <w:trHeight w:val="1055"/>
        </w:trPr>
        <w:tc>
          <w:tcPr>
            <w:tcW w:w="600" w:type="dxa"/>
          </w:tcPr>
          <w:p w14:paraId="24BD0556" w14:textId="77777777" w:rsidR="006D26C0" w:rsidRPr="004F1A11" w:rsidRDefault="006D26C0" w:rsidP="00B64422">
            <w:pPr>
              <w:ind w:firstLine="0"/>
              <w:rPr>
                <w:rFonts w:asciiTheme="minorHAnsi" w:hAnsiTheme="minorHAnsi" w:cstheme="minorHAnsi"/>
                <w:bCs/>
              </w:rPr>
            </w:pPr>
            <w:r w:rsidRPr="004F1A11">
              <w:rPr>
                <w:rFonts w:asciiTheme="minorHAnsi" w:hAnsiTheme="minorHAnsi" w:cstheme="minorHAnsi"/>
                <w:bCs/>
              </w:rPr>
              <w:t>4</w:t>
            </w:r>
            <w:r>
              <w:rPr>
                <w:rFonts w:asciiTheme="minorHAnsi" w:hAnsiTheme="minorHAnsi" w:cstheme="minorHAnsi"/>
                <w:bCs/>
              </w:rPr>
              <w:t>.</w:t>
            </w:r>
          </w:p>
        </w:tc>
        <w:tc>
          <w:tcPr>
            <w:tcW w:w="3369" w:type="dxa"/>
            <w:hideMark/>
          </w:tcPr>
          <w:p w14:paraId="02827163" w14:textId="77777777" w:rsidR="006D26C0" w:rsidRPr="004F1A11" w:rsidRDefault="006D26C0" w:rsidP="00B64422">
            <w:pPr>
              <w:ind w:firstLine="0"/>
              <w:rPr>
                <w:rFonts w:asciiTheme="minorHAnsi" w:hAnsiTheme="minorHAnsi" w:cstheme="minorHAnsi"/>
              </w:rPr>
            </w:pPr>
            <w:r w:rsidRPr="004F1A11">
              <w:rPr>
                <w:rFonts w:asciiTheme="minorHAnsi" w:hAnsiTheme="minorHAnsi" w:cstheme="minorHAnsi"/>
              </w:rPr>
              <w:t xml:space="preserve">Pradinis susipažinimas su CVP IS priemonėmis gautais </w:t>
            </w:r>
            <w:r>
              <w:rPr>
                <w:rFonts w:asciiTheme="minorHAnsi" w:hAnsiTheme="minorHAnsi" w:cstheme="minorHAnsi"/>
              </w:rPr>
              <w:t>p</w:t>
            </w:r>
            <w:r w:rsidRPr="004F1A11">
              <w:rPr>
                <w:rFonts w:asciiTheme="minorHAnsi" w:hAnsiTheme="minorHAnsi" w:cstheme="minorHAnsi"/>
              </w:rPr>
              <w:t>asiūlymais</w:t>
            </w:r>
          </w:p>
        </w:tc>
        <w:tc>
          <w:tcPr>
            <w:tcW w:w="2976" w:type="dxa"/>
            <w:hideMark/>
          </w:tcPr>
          <w:p w14:paraId="61449ED5" w14:textId="77777777" w:rsidR="006D26C0" w:rsidRPr="0025171C" w:rsidRDefault="006D26C0" w:rsidP="00B64422">
            <w:pPr>
              <w:ind w:firstLine="34"/>
              <w:rPr>
                <w:rFonts w:asciiTheme="minorHAnsi" w:hAnsiTheme="minorHAnsi" w:cstheme="minorHAnsi"/>
              </w:rPr>
            </w:pPr>
            <w:r w:rsidRPr="0025171C">
              <w:rPr>
                <w:rFonts w:asciiTheme="minorHAnsi" w:hAnsiTheme="minorHAnsi" w:cstheme="minorHAnsi"/>
              </w:rPr>
              <w:t>Pradedamas ne anksčiau nei po 30 minučių po galutinių pasiūlymų pateikimo termino pabaigos</w:t>
            </w:r>
          </w:p>
        </w:tc>
        <w:tc>
          <w:tcPr>
            <w:tcW w:w="3424" w:type="dxa"/>
            <w:hideMark/>
          </w:tcPr>
          <w:p w14:paraId="208E303E" w14:textId="77777777" w:rsidR="006D26C0" w:rsidRPr="0025171C" w:rsidRDefault="006D26C0" w:rsidP="00B64422">
            <w:pPr>
              <w:ind w:firstLine="34"/>
              <w:rPr>
                <w:rFonts w:asciiTheme="minorHAnsi" w:hAnsiTheme="minorHAnsi" w:cstheme="minorHAnsi"/>
                <w:iCs/>
              </w:rPr>
            </w:pPr>
          </w:p>
        </w:tc>
      </w:tr>
      <w:tr w:rsidR="006D26C0" w:rsidRPr="004F1A11" w14:paraId="79FB4756" w14:textId="77777777" w:rsidTr="0025171C">
        <w:trPr>
          <w:trHeight w:val="20"/>
        </w:trPr>
        <w:tc>
          <w:tcPr>
            <w:tcW w:w="600" w:type="dxa"/>
          </w:tcPr>
          <w:p w14:paraId="120502D1" w14:textId="77777777" w:rsidR="006D26C0" w:rsidRPr="004F1A11" w:rsidRDefault="006D26C0" w:rsidP="00B64422">
            <w:pPr>
              <w:ind w:firstLine="0"/>
              <w:rPr>
                <w:rFonts w:asciiTheme="minorHAnsi" w:hAnsiTheme="minorHAnsi" w:cstheme="minorHAnsi"/>
                <w:bCs/>
              </w:rPr>
            </w:pPr>
            <w:r w:rsidRPr="004F1A11">
              <w:rPr>
                <w:rFonts w:asciiTheme="minorHAnsi" w:hAnsiTheme="minorHAnsi" w:cstheme="minorHAnsi"/>
                <w:bCs/>
              </w:rPr>
              <w:t>5</w:t>
            </w:r>
            <w:r>
              <w:rPr>
                <w:rFonts w:asciiTheme="minorHAnsi" w:hAnsiTheme="minorHAnsi" w:cstheme="minorHAnsi"/>
                <w:bCs/>
              </w:rPr>
              <w:t>.</w:t>
            </w:r>
          </w:p>
        </w:tc>
        <w:tc>
          <w:tcPr>
            <w:tcW w:w="3369" w:type="dxa"/>
          </w:tcPr>
          <w:p w14:paraId="6549CDB6" w14:textId="77777777" w:rsidR="006D26C0" w:rsidRPr="004F1A11" w:rsidRDefault="006D26C0" w:rsidP="00B64422">
            <w:pPr>
              <w:ind w:firstLine="0"/>
              <w:rPr>
                <w:rFonts w:asciiTheme="minorHAnsi" w:hAnsiTheme="minorHAnsi" w:cstheme="minorHAnsi"/>
              </w:rPr>
            </w:pPr>
            <w:r w:rsidRPr="004F1A11">
              <w:rPr>
                <w:rFonts w:asciiTheme="minorHAnsi" w:hAnsiTheme="minorHAnsi" w:cstheme="minorHAnsi"/>
                <w:bCs/>
              </w:rPr>
              <w:t>Pasiūlymo galiojimo ir pasiūlymo galiojimo užtikrinimo (jei taikoma) terminas ne trumpesnis kaip</w:t>
            </w:r>
          </w:p>
        </w:tc>
        <w:tc>
          <w:tcPr>
            <w:tcW w:w="2976" w:type="dxa"/>
          </w:tcPr>
          <w:p w14:paraId="5B65AB63" w14:textId="77777777" w:rsidR="006D26C0" w:rsidRPr="0025171C" w:rsidRDefault="006D26C0" w:rsidP="00B64422">
            <w:pPr>
              <w:ind w:firstLine="34"/>
              <w:rPr>
                <w:rFonts w:asciiTheme="minorHAnsi" w:hAnsiTheme="minorHAnsi" w:cstheme="minorHAnsi"/>
              </w:rPr>
            </w:pPr>
            <w:r w:rsidRPr="0025171C">
              <w:rPr>
                <w:rFonts w:asciiTheme="minorHAnsi" w:hAnsiTheme="minorHAnsi" w:cstheme="minorHAnsi"/>
              </w:rPr>
              <w:t xml:space="preserve">90 (devyniasdešimt) dienų nuo pasiūlymų pateikimo galutinio termino pabaigos. </w:t>
            </w:r>
          </w:p>
        </w:tc>
        <w:tc>
          <w:tcPr>
            <w:tcW w:w="3424" w:type="dxa"/>
          </w:tcPr>
          <w:p w14:paraId="666CE0DC" w14:textId="77777777" w:rsidR="006D26C0" w:rsidRPr="0025171C" w:rsidRDefault="006D26C0" w:rsidP="00B64422">
            <w:pPr>
              <w:ind w:firstLine="34"/>
              <w:rPr>
                <w:rFonts w:asciiTheme="minorHAnsi" w:hAnsiTheme="minorHAnsi" w:cstheme="minorHAnsi"/>
              </w:rPr>
            </w:pPr>
          </w:p>
        </w:tc>
      </w:tr>
      <w:tr w:rsidR="006D26C0" w:rsidRPr="004F1A11" w14:paraId="70B22F82" w14:textId="77777777" w:rsidTr="0025171C">
        <w:trPr>
          <w:trHeight w:val="20"/>
        </w:trPr>
        <w:tc>
          <w:tcPr>
            <w:tcW w:w="600" w:type="dxa"/>
          </w:tcPr>
          <w:p w14:paraId="37ECB244" w14:textId="77777777" w:rsidR="006D26C0" w:rsidRPr="004F1A11" w:rsidRDefault="006D26C0" w:rsidP="00B64422">
            <w:pPr>
              <w:ind w:firstLine="0"/>
              <w:rPr>
                <w:rFonts w:asciiTheme="minorHAnsi" w:hAnsiTheme="minorHAnsi" w:cstheme="minorHAnsi"/>
                <w:bCs/>
              </w:rPr>
            </w:pPr>
            <w:r w:rsidRPr="004F1A11">
              <w:rPr>
                <w:rFonts w:asciiTheme="minorHAnsi" w:hAnsiTheme="minorHAnsi" w:cstheme="minorHAnsi"/>
                <w:bCs/>
              </w:rPr>
              <w:t>6</w:t>
            </w:r>
            <w:r>
              <w:rPr>
                <w:rFonts w:asciiTheme="minorHAnsi" w:hAnsiTheme="minorHAnsi" w:cstheme="minorHAnsi"/>
                <w:bCs/>
              </w:rPr>
              <w:t>.</w:t>
            </w:r>
          </w:p>
        </w:tc>
        <w:tc>
          <w:tcPr>
            <w:tcW w:w="3369" w:type="dxa"/>
          </w:tcPr>
          <w:p w14:paraId="0E7FB6A5" w14:textId="77777777" w:rsidR="006D26C0" w:rsidRPr="004F1A11" w:rsidRDefault="006D26C0" w:rsidP="00B64422">
            <w:pPr>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atsako </w:t>
            </w:r>
            <w:r>
              <w:rPr>
                <w:rFonts w:asciiTheme="minorHAnsi" w:hAnsiTheme="minorHAnsi" w:cstheme="minorHAnsi"/>
              </w:rPr>
              <w:t>d</w:t>
            </w:r>
            <w:r w:rsidRPr="004F1A11">
              <w:rPr>
                <w:rFonts w:asciiTheme="minorHAnsi" w:hAnsiTheme="minorHAnsi" w:cstheme="minorHAnsi"/>
              </w:rPr>
              <w:t xml:space="preserve">alyviui, ar jis sutinka priimti </w:t>
            </w:r>
            <w:r>
              <w:rPr>
                <w:rFonts w:asciiTheme="minorHAnsi" w:hAnsiTheme="minorHAnsi" w:cstheme="minorHAnsi"/>
              </w:rPr>
              <w:t>d</w:t>
            </w:r>
            <w:r w:rsidRPr="004F1A11">
              <w:rPr>
                <w:rFonts w:asciiTheme="minorHAnsi" w:hAnsiTheme="minorHAnsi" w:cstheme="minorHAnsi"/>
              </w:rPr>
              <w:t>alyvio siūlomą pasiūlymo galiojimo užtikrinimą patvirtinantį dokumentą ne vėliau kaip per</w:t>
            </w:r>
          </w:p>
        </w:tc>
        <w:tc>
          <w:tcPr>
            <w:tcW w:w="2976" w:type="dxa"/>
          </w:tcPr>
          <w:p w14:paraId="548E868C" w14:textId="77777777" w:rsidR="006D26C0" w:rsidRPr="0025171C" w:rsidRDefault="006D26C0" w:rsidP="00B64422">
            <w:pPr>
              <w:ind w:firstLine="34"/>
              <w:rPr>
                <w:rFonts w:asciiTheme="minorHAnsi" w:hAnsiTheme="minorHAnsi" w:cstheme="minorHAnsi"/>
              </w:rPr>
            </w:pPr>
            <w:r w:rsidRPr="0025171C">
              <w:rPr>
                <w:rFonts w:asciiTheme="minorHAnsi" w:hAnsiTheme="minorHAnsi" w:cstheme="minorHAnsi"/>
                <w:iCs/>
              </w:rPr>
              <w:t xml:space="preserve">3 (tris) darbo dienas </w:t>
            </w:r>
            <w:r w:rsidRPr="0025171C">
              <w:rPr>
                <w:rFonts w:asciiTheme="minorHAnsi" w:hAnsiTheme="minorHAnsi" w:cstheme="minorHAnsi"/>
              </w:rPr>
              <w:t>nuo prašymo gavimo dienos</w:t>
            </w:r>
          </w:p>
          <w:p w14:paraId="7ACC81F2" w14:textId="77777777" w:rsidR="006D26C0" w:rsidRPr="0025171C" w:rsidRDefault="006D26C0" w:rsidP="00B64422">
            <w:pPr>
              <w:ind w:firstLine="34"/>
              <w:rPr>
                <w:rFonts w:asciiTheme="minorHAnsi" w:hAnsiTheme="minorHAnsi" w:cstheme="minorHAnsi"/>
              </w:rPr>
            </w:pPr>
          </w:p>
        </w:tc>
        <w:tc>
          <w:tcPr>
            <w:tcW w:w="3424" w:type="dxa"/>
          </w:tcPr>
          <w:p w14:paraId="12A21FFF" w14:textId="5ACDAE43" w:rsidR="006D26C0" w:rsidRPr="0025171C" w:rsidRDefault="006D26C0" w:rsidP="00B64422">
            <w:pPr>
              <w:ind w:firstLine="34"/>
              <w:rPr>
                <w:rFonts w:asciiTheme="minorHAnsi" w:hAnsiTheme="minorHAnsi" w:cstheme="minorHAnsi"/>
              </w:rPr>
            </w:pPr>
            <w:r w:rsidRPr="0025171C">
              <w:rPr>
                <w:rFonts w:asciiTheme="minorHAnsi" w:hAnsiTheme="minorHAnsi" w:cstheme="minorHAnsi"/>
              </w:rPr>
              <w:t>Netaikoma</w:t>
            </w:r>
          </w:p>
        </w:tc>
      </w:tr>
      <w:tr w:rsidR="006D26C0" w:rsidRPr="004F1A11" w14:paraId="71180409" w14:textId="77777777" w:rsidTr="0025171C">
        <w:trPr>
          <w:trHeight w:val="20"/>
        </w:trPr>
        <w:tc>
          <w:tcPr>
            <w:tcW w:w="600" w:type="dxa"/>
          </w:tcPr>
          <w:p w14:paraId="7ED57F11" w14:textId="77777777" w:rsidR="006D26C0" w:rsidRPr="004F1A11" w:rsidRDefault="006D26C0" w:rsidP="00B64422">
            <w:pPr>
              <w:ind w:firstLine="0"/>
              <w:rPr>
                <w:rFonts w:asciiTheme="minorHAnsi" w:hAnsiTheme="minorHAnsi" w:cstheme="minorHAnsi"/>
                <w:bCs/>
              </w:rPr>
            </w:pPr>
            <w:r w:rsidRPr="004F1A11">
              <w:rPr>
                <w:rFonts w:asciiTheme="minorHAnsi" w:hAnsiTheme="minorHAnsi" w:cstheme="minorHAnsi"/>
                <w:bCs/>
              </w:rPr>
              <w:t>7</w:t>
            </w:r>
            <w:r>
              <w:rPr>
                <w:rFonts w:asciiTheme="minorHAnsi" w:hAnsiTheme="minorHAnsi" w:cstheme="minorHAnsi"/>
                <w:bCs/>
              </w:rPr>
              <w:t>.</w:t>
            </w:r>
          </w:p>
        </w:tc>
        <w:tc>
          <w:tcPr>
            <w:tcW w:w="3369" w:type="dxa"/>
          </w:tcPr>
          <w:p w14:paraId="5F789E4B" w14:textId="77777777" w:rsidR="006D26C0" w:rsidRPr="004F1A11" w:rsidRDefault="006D26C0" w:rsidP="00B64422">
            <w:pPr>
              <w:ind w:firstLine="0"/>
              <w:rPr>
                <w:rFonts w:asciiTheme="minorHAnsi" w:hAnsiTheme="minorHAnsi" w:cstheme="minorHAnsi"/>
              </w:rPr>
            </w:pPr>
            <w:r w:rsidRPr="004F1A11">
              <w:rPr>
                <w:rFonts w:asciiTheme="minorHAnsi" w:hAnsiTheme="minorHAnsi" w:cstheme="minorHAnsi"/>
              </w:rPr>
              <w:t xml:space="preserve">Pasiūlymo galiojimo užtikrinimas pirkimo </w:t>
            </w:r>
            <w:r>
              <w:rPr>
                <w:rFonts w:asciiTheme="minorHAnsi" w:hAnsiTheme="minorHAnsi" w:cstheme="minorHAnsi"/>
              </w:rPr>
              <w:t>d</w:t>
            </w:r>
            <w:r w:rsidRPr="004F1A11">
              <w:rPr>
                <w:rFonts w:asciiTheme="minorHAnsi" w:hAnsiTheme="minorHAnsi" w:cstheme="minorHAnsi"/>
              </w:rPr>
              <w:t>alyviui grąžinamas (arba atsisakoma teisių į jį) per</w:t>
            </w:r>
          </w:p>
        </w:tc>
        <w:tc>
          <w:tcPr>
            <w:tcW w:w="2976" w:type="dxa"/>
          </w:tcPr>
          <w:p w14:paraId="315D8B79" w14:textId="77777777" w:rsidR="006D26C0" w:rsidRPr="0025171C" w:rsidRDefault="006D26C0" w:rsidP="00B64422">
            <w:pPr>
              <w:ind w:firstLine="34"/>
              <w:rPr>
                <w:rFonts w:asciiTheme="minorHAnsi" w:hAnsiTheme="minorHAnsi" w:cstheme="minorHAnsi"/>
              </w:rPr>
            </w:pPr>
            <w:r w:rsidRPr="0025171C">
              <w:rPr>
                <w:rFonts w:asciiTheme="minorHAnsi" w:hAnsiTheme="minorHAnsi" w:cstheme="minorHAnsi"/>
                <w:iCs/>
              </w:rPr>
              <w:t xml:space="preserve">5  (penkias) darbo dienas </w:t>
            </w:r>
            <w:r w:rsidRPr="0025171C">
              <w:rPr>
                <w:rFonts w:asciiTheme="minorHAnsi" w:hAnsiTheme="minorHAnsi" w:cstheme="minorHAnsi"/>
              </w:rPr>
              <w:t>nuo prašymo gavimo dienos</w:t>
            </w:r>
          </w:p>
          <w:p w14:paraId="6CBC6DD5" w14:textId="77777777" w:rsidR="006D26C0" w:rsidRPr="0025171C" w:rsidRDefault="006D26C0" w:rsidP="00B64422">
            <w:pPr>
              <w:ind w:firstLine="34"/>
              <w:rPr>
                <w:rFonts w:asciiTheme="minorHAnsi" w:hAnsiTheme="minorHAnsi" w:cstheme="minorHAnsi"/>
              </w:rPr>
            </w:pPr>
          </w:p>
        </w:tc>
        <w:tc>
          <w:tcPr>
            <w:tcW w:w="3424" w:type="dxa"/>
          </w:tcPr>
          <w:p w14:paraId="13CE6C28" w14:textId="5C431B79" w:rsidR="006D26C0" w:rsidRPr="0025171C" w:rsidRDefault="006D26C0" w:rsidP="00B64422">
            <w:pPr>
              <w:ind w:firstLine="34"/>
              <w:rPr>
                <w:rFonts w:asciiTheme="minorHAnsi" w:hAnsiTheme="minorHAnsi" w:cstheme="minorHAnsi"/>
              </w:rPr>
            </w:pPr>
            <w:r w:rsidRPr="0025171C">
              <w:rPr>
                <w:rFonts w:asciiTheme="minorHAnsi" w:hAnsiTheme="minorHAnsi" w:cstheme="minorHAnsi"/>
              </w:rPr>
              <w:t>Netaikoma</w:t>
            </w:r>
          </w:p>
        </w:tc>
      </w:tr>
      <w:tr w:rsidR="006D26C0" w:rsidRPr="004F1A11" w14:paraId="10199B5A" w14:textId="77777777" w:rsidTr="0025171C">
        <w:trPr>
          <w:trHeight w:val="20"/>
        </w:trPr>
        <w:tc>
          <w:tcPr>
            <w:tcW w:w="600" w:type="dxa"/>
          </w:tcPr>
          <w:p w14:paraId="415FAE60" w14:textId="77777777" w:rsidR="006D26C0" w:rsidRPr="004F1A11" w:rsidRDefault="006D26C0" w:rsidP="00B64422">
            <w:pPr>
              <w:ind w:firstLine="0"/>
              <w:rPr>
                <w:rFonts w:asciiTheme="minorHAnsi" w:hAnsiTheme="minorHAnsi" w:cstheme="minorHAnsi"/>
                <w:bCs/>
              </w:rPr>
            </w:pPr>
            <w:r w:rsidRPr="004F1A11">
              <w:rPr>
                <w:rFonts w:asciiTheme="minorHAnsi" w:hAnsiTheme="minorHAnsi" w:cstheme="minorHAnsi"/>
                <w:bCs/>
              </w:rPr>
              <w:t>8</w:t>
            </w:r>
            <w:r>
              <w:rPr>
                <w:rFonts w:asciiTheme="minorHAnsi" w:hAnsiTheme="minorHAnsi" w:cstheme="minorHAnsi"/>
                <w:bCs/>
              </w:rPr>
              <w:t>.</w:t>
            </w:r>
          </w:p>
        </w:tc>
        <w:tc>
          <w:tcPr>
            <w:tcW w:w="3369" w:type="dxa"/>
          </w:tcPr>
          <w:p w14:paraId="0EB1824D" w14:textId="77777777" w:rsidR="006D26C0" w:rsidRPr="004F1A11" w:rsidRDefault="006D26C0" w:rsidP="00B64422">
            <w:pPr>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informuoja </w:t>
            </w:r>
            <w:r>
              <w:rPr>
                <w:rFonts w:asciiTheme="minorHAnsi" w:hAnsiTheme="minorHAnsi" w:cstheme="minorHAnsi"/>
              </w:rPr>
              <w:t>d</w:t>
            </w:r>
            <w:r w:rsidRPr="004F1A11">
              <w:rPr>
                <w:rFonts w:asciiTheme="minorHAnsi" w:hAnsiTheme="minorHAnsi" w:cstheme="minorHAnsi"/>
              </w:rPr>
              <w:t>alyvius apie EBVPD vertinimo rezultatus, jeigu taikoma, ne vėliau kaip per</w:t>
            </w:r>
          </w:p>
        </w:tc>
        <w:tc>
          <w:tcPr>
            <w:tcW w:w="2976" w:type="dxa"/>
          </w:tcPr>
          <w:p w14:paraId="4AE08D41" w14:textId="77777777" w:rsidR="006D26C0" w:rsidRPr="004F1A11" w:rsidRDefault="006D26C0" w:rsidP="00B64422">
            <w:pPr>
              <w:ind w:firstLine="34"/>
              <w:rPr>
                <w:rFonts w:asciiTheme="minorHAnsi" w:hAnsiTheme="minorHAnsi" w:cstheme="minorHAnsi"/>
              </w:rPr>
            </w:pPr>
            <w:r w:rsidRPr="004F1A11">
              <w:rPr>
                <w:rFonts w:asciiTheme="minorHAnsi" w:hAnsiTheme="minorHAnsi" w:cstheme="minorHAnsi"/>
                <w:bCs/>
              </w:rPr>
              <w:t>3 (tris) darbo dienas nuo sprendimo priėmimo dienos</w:t>
            </w:r>
          </w:p>
        </w:tc>
        <w:tc>
          <w:tcPr>
            <w:tcW w:w="3424" w:type="dxa"/>
          </w:tcPr>
          <w:p w14:paraId="2397C2D1" w14:textId="77777777" w:rsidR="006D26C0" w:rsidRPr="004F1A11" w:rsidRDefault="006D26C0" w:rsidP="00B64422">
            <w:pPr>
              <w:ind w:firstLine="34"/>
              <w:rPr>
                <w:rFonts w:asciiTheme="minorHAnsi" w:hAnsiTheme="minorHAnsi" w:cstheme="minorHAnsi"/>
              </w:rPr>
            </w:pPr>
          </w:p>
        </w:tc>
      </w:tr>
      <w:tr w:rsidR="006D26C0" w:rsidRPr="004F1A11" w14:paraId="3A880777" w14:textId="77777777" w:rsidTr="0025171C">
        <w:trPr>
          <w:trHeight w:val="20"/>
        </w:trPr>
        <w:tc>
          <w:tcPr>
            <w:tcW w:w="600" w:type="dxa"/>
          </w:tcPr>
          <w:p w14:paraId="416993DA" w14:textId="77777777" w:rsidR="006D26C0" w:rsidRPr="004F1A11" w:rsidRDefault="006D26C0" w:rsidP="00B64422">
            <w:pPr>
              <w:ind w:firstLine="0"/>
              <w:rPr>
                <w:rFonts w:asciiTheme="minorHAnsi" w:hAnsiTheme="minorHAnsi" w:cstheme="minorHAnsi"/>
                <w:bCs/>
              </w:rPr>
            </w:pPr>
            <w:r w:rsidRPr="004F1A11">
              <w:rPr>
                <w:rFonts w:asciiTheme="minorHAnsi" w:hAnsiTheme="minorHAnsi" w:cstheme="minorHAnsi"/>
                <w:bCs/>
              </w:rPr>
              <w:t>9</w:t>
            </w:r>
            <w:r>
              <w:rPr>
                <w:rFonts w:asciiTheme="minorHAnsi" w:hAnsiTheme="minorHAnsi" w:cstheme="minorHAnsi"/>
                <w:bCs/>
              </w:rPr>
              <w:t>.</w:t>
            </w:r>
          </w:p>
        </w:tc>
        <w:tc>
          <w:tcPr>
            <w:tcW w:w="3369" w:type="dxa"/>
            <w:hideMark/>
          </w:tcPr>
          <w:p w14:paraId="0A59E8F7" w14:textId="77777777" w:rsidR="006D26C0" w:rsidRPr="004F1A11" w:rsidRDefault="006D26C0" w:rsidP="00B64422">
            <w:pPr>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w:t>
            </w:r>
            <w:r>
              <w:rPr>
                <w:rFonts w:asciiTheme="minorHAnsi" w:hAnsiTheme="minorHAnsi" w:cstheme="minorHAnsi"/>
              </w:rPr>
              <w:t>d</w:t>
            </w:r>
            <w:r w:rsidRPr="004F1A11">
              <w:rPr>
                <w:rFonts w:asciiTheme="minorHAnsi" w:hAnsiTheme="minorHAnsi" w:cstheme="minorHAnsi"/>
              </w:rPr>
              <w:t xml:space="preserve">alyviams praneša apie priimtą sprendimą nustatyti laimėjusį pasiūlymą, dėl </w:t>
            </w:r>
            <w:r w:rsidRPr="004F1A11">
              <w:rPr>
                <w:rFonts w:asciiTheme="minorHAnsi" w:hAnsiTheme="minorHAnsi" w:cstheme="minorHAnsi"/>
              </w:rPr>
              <w:lastRenderedPageBreak/>
              <w:t>kurio bus sudaroma sutartis ne vėliau kaip per</w:t>
            </w:r>
          </w:p>
        </w:tc>
        <w:tc>
          <w:tcPr>
            <w:tcW w:w="2976" w:type="dxa"/>
            <w:hideMark/>
          </w:tcPr>
          <w:p w14:paraId="364B0C3F" w14:textId="77777777" w:rsidR="006D26C0" w:rsidRPr="004F1A11" w:rsidRDefault="006D26C0" w:rsidP="00B64422">
            <w:pPr>
              <w:ind w:firstLine="34"/>
              <w:rPr>
                <w:rFonts w:asciiTheme="minorHAnsi" w:hAnsiTheme="minorHAnsi" w:cstheme="minorHAnsi"/>
                <w:bCs/>
              </w:rPr>
            </w:pPr>
            <w:r w:rsidRPr="004F1A11">
              <w:rPr>
                <w:rFonts w:asciiTheme="minorHAnsi" w:hAnsiTheme="minorHAnsi" w:cstheme="minorHAnsi"/>
                <w:bCs/>
              </w:rPr>
              <w:lastRenderedPageBreak/>
              <w:t>3</w:t>
            </w:r>
            <w:r>
              <w:rPr>
                <w:rFonts w:asciiTheme="minorHAnsi" w:hAnsiTheme="minorHAnsi" w:cstheme="minorHAnsi"/>
                <w:bCs/>
              </w:rPr>
              <w:t xml:space="preserve"> </w:t>
            </w:r>
            <w:r w:rsidRPr="004F1A11">
              <w:rPr>
                <w:rFonts w:asciiTheme="minorHAnsi" w:hAnsiTheme="minorHAnsi" w:cstheme="minorHAnsi"/>
                <w:bCs/>
              </w:rPr>
              <w:t>(tris) darbo dienas nuo sprendimo priėmimo dienos</w:t>
            </w:r>
          </w:p>
        </w:tc>
        <w:tc>
          <w:tcPr>
            <w:tcW w:w="3424" w:type="dxa"/>
            <w:hideMark/>
          </w:tcPr>
          <w:p w14:paraId="78218F6C" w14:textId="77777777" w:rsidR="006D26C0" w:rsidRPr="004F1A11" w:rsidRDefault="006D26C0" w:rsidP="00B64422">
            <w:pPr>
              <w:ind w:firstLine="34"/>
              <w:rPr>
                <w:rFonts w:asciiTheme="minorHAnsi" w:hAnsiTheme="minorHAnsi" w:cstheme="minorHAnsi"/>
              </w:rPr>
            </w:pPr>
          </w:p>
        </w:tc>
      </w:tr>
      <w:tr w:rsidR="006D26C0" w:rsidRPr="004F1A11" w14:paraId="1D505D0A" w14:textId="77777777" w:rsidTr="0025171C">
        <w:trPr>
          <w:trHeight w:val="20"/>
        </w:trPr>
        <w:tc>
          <w:tcPr>
            <w:tcW w:w="600" w:type="dxa"/>
          </w:tcPr>
          <w:p w14:paraId="0F9322FF" w14:textId="77777777" w:rsidR="006D26C0" w:rsidRPr="004F1A11" w:rsidRDefault="006D26C0" w:rsidP="00B64422">
            <w:pPr>
              <w:ind w:firstLine="0"/>
              <w:rPr>
                <w:rFonts w:asciiTheme="minorHAnsi" w:hAnsiTheme="minorHAnsi" w:cstheme="minorHAnsi"/>
                <w:bCs/>
              </w:rPr>
            </w:pPr>
            <w:r w:rsidRPr="004F1A11">
              <w:rPr>
                <w:rFonts w:asciiTheme="minorHAnsi" w:hAnsiTheme="minorHAnsi" w:cstheme="minorHAnsi"/>
                <w:bCs/>
              </w:rPr>
              <w:t>10</w:t>
            </w:r>
            <w:r>
              <w:rPr>
                <w:rFonts w:asciiTheme="minorHAnsi" w:hAnsiTheme="minorHAnsi" w:cstheme="minorHAnsi"/>
                <w:bCs/>
              </w:rPr>
              <w:t>.</w:t>
            </w:r>
          </w:p>
        </w:tc>
        <w:tc>
          <w:tcPr>
            <w:tcW w:w="3369" w:type="dxa"/>
            <w:hideMark/>
          </w:tcPr>
          <w:p w14:paraId="1AB23E0C" w14:textId="77777777" w:rsidR="006D26C0" w:rsidRPr="004F1A11" w:rsidRDefault="006D26C0" w:rsidP="00B64422">
            <w:pPr>
              <w:ind w:firstLine="0"/>
              <w:rPr>
                <w:rFonts w:asciiTheme="minorHAnsi" w:hAnsiTheme="minorHAnsi" w:cstheme="minorHAnsi"/>
                <w:color w:val="000000"/>
                <w:shd w:val="clear" w:color="auto" w:fill="FFFFFF"/>
              </w:rPr>
            </w:pPr>
            <w:r w:rsidRPr="004F1A11">
              <w:rPr>
                <w:rFonts w:asciiTheme="minorHAnsi" w:hAnsiTheme="minorHAnsi" w:cstheme="minorHAnsi"/>
                <w:color w:val="000000"/>
                <w:shd w:val="clear" w:color="auto" w:fill="FFFFFF"/>
              </w:rPr>
              <w:t xml:space="preserve">Dalyvis turi teisę pateikti pretenziją </w:t>
            </w:r>
            <w:r>
              <w:rPr>
                <w:rFonts w:asciiTheme="minorHAnsi" w:eastAsia="Arial" w:hAnsiTheme="minorHAnsi" w:cstheme="minorHAnsi"/>
              </w:rPr>
              <w:t xml:space="preserve">perkančiajai organizacijai </w:t>
            </w:r>
            <w:r w:rsidRPr="004F1A11">
              <w:rPr>
                <w:rFonts w:asciiTheme="minorHAnsi" w:hAnsiTheme="minorHAnsi" w:cstheme="minorHAnsi"/>
                <w:shd w:val="clear" w:color="auto" w:fill="FFFFFF"/>
              </w:rPr>
              <w:t xml:space="preserve">pateikti prašymą ar </w:t>
            </w:r>
            <w:r w:rsidRPr="004F1A11">
              <w:rPr>
                <w:rFonts w:asciiTheme="minorHAnsi" w:hAnsiTheme="minorHAnsi" w:cstheme="minorHAnsi"/>
                <w:color w:val="000000"/>
                <w:shd w:val="clear" w:color="auto" w:fill="FFFFFF"/>
              </w:rPr>
              <w:t xml:space="preserve">pareikšti ieškinį teismui </w:t>
            </w:r>
            <w:r w:rsidRPr="004F1A11">
              <w:rPr>
                <w:rFonts w:asciiTheme="minorHAnsi" w:hAnsiTheme="minorHAnsi" w:cstheme="minorHAnsi"/>
              </w:rPr>
              <w:t>ne vėliau kaip per</w:t>
            </w:r>
          </w:p>
        </w:tc>
        <w:tc>
          <w:tcPr>
            <w:tcW w:w="2976" w:type="dxa"/>
            <w:hideMark/>
          </w:tcPr>
          <w:p w14:paraId="430308AF" w14:textId="77777777" w:rsidR="006D26C0" w:rsidRPr="004F1A11" w:rsidRDefault="006D26C0" w:rsidP="00B64422">
            <w:pPr>
              <w:ind w:firstLine="34"/>
              <w:rPr>
                <w:rFonts w:asciiTheme="minorHAnsi" w:hAnsiTheme="minorHAnsi" w:cstheme="minorHAnsi"/>
              </w:rPr>
            </w:pPr>
            <w:r w:rsidRPr="004F1A11">
              <w:rPr>
                <w:rFonts w:asciiTheme="minorHAnsi" w:hAnsiTheme="minorHAnsi" w:cstheme="minorHAnsi"/>
              </w:rPr>
              <w:t>5 (penki</w:t>
            </w:r>
            <w:r>
              <w:rPr>
                <w:rFonts w:asciiTheme="minorHAnsi" w:hAnsiTheme="minorHAnsi" w:cstheme="minorHAnsi"/>
              </w:rPr>
              <w:t>a</w:t>
            </w:r>
            <w:r w:rsidRPr="004F1A11">
              <w:rPr>
                <w:rFonts w:asciiTheme="minorHAnsi" w:hAnsiTheme="minorHAnsi" w:cstheme="minorHAnsi"/>
              </w:rPr>
              <w:t xml:space="preserve">s) </w:t>
            </w:r>
            <w:r>
              <w:rPr>
                <w:rFonts w:asciiTheme="minorHAnsi" w:hAnsiTheme="minorHAnsi" w:cstheme="minorHAnsi"/>
              </w:rPr>
              <w:t xml:space="preserve">darbo </w:t>
            </w:r>
            <w:r w:rsidRPr="004F1A11">
              <w:rPr>
                <w:rFonts w:asciiTheme="minorHAnsi" w:hAnsiTheme="minorHAnsi" w:cstheme="minorHAnsi"/>
              </w:rPr>
              <w:t>dienas</w:t>
            </w:r>
          </w:p>
          <w:p w14:paraId="6670EF7F" w14:textId="77777777" w:rsidR="006D26C0" w:rsidRPr="004F1A11" w:rsidRDefault="006D26C0" w:rsidP="00B64422">
            <w:pPr>
              <w:ind w:firstLine="34"/>
              <w:rPr>
                <w:rFonts w:asciiTheme="minorHAnsi" w:hAnsiTheme="minorHAnsi" w:cstheme="minorHAnsi"/>
              </w:rPr>
            </w:pPr>
          </w:p>
          <w:p w14:paraId="15A0D7BF" w14:textId="77777777" w:rsidR="006D26C0" w:rsidRPr="004F1A11" w:rsidRDefault="006D26C0" w:rsidP="00B64422">
            <w:pPr>
              <w:ind w:firstLine="34"/>
              <w:rPr>
                <w:rFonts w:asciiTheme="minorHAnsi" w:hAnsiTheme="minorHAnsi" w:cstheme="minorHAnsi"/>
              </w:rPr>
            </w:pPr>
            <w:r w:rsidRPr="004F1A11">
              <w:rPr>
                <w:rFonts w:asciiTheme="minorHAnsi" w:hAnsiTheme="minorHAnsi" w:cstheme="minorHAnsi"/>
              </w:rPr>
              <w:t xml:space="preserve">nuo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pranešimo raštu apie jos priimtą sprendimą išsiuntimo tiekėjams dienos arba nuo paskelbimo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priimtus sprendimus dienos, jei VPĮ nenumato reikalavimo raštu informuoti tiekėjus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priimtus sprendimus;</w:t>
            </w:r>
          </w:p>
          <w:p w14:paraId="5681707C" w14:textId="77777777" w:rsidR="006D26C0" w:rsidRPr="004F1A11" w:rsidRDefault="006D26C0" w:rsidP="00B64422">
            <w:pPr>
              <w:ind w:firstLine="34"/>
              <w:rPr>
                <w:rFonts w:asciiTheme="minorHAnsi" w:hAnsiTheme="minorHAnsi" w:cstheme="minorHAnsi"/>
              </w:rPr>
            </w:pPr>
          </w:p>
          <w:p w14:paraId="3EC5246E" w14:textId="77777777" w:rsidR="006D26C0" w:rsidRPr="004F1A11" w:rsidRDefault="006D26C0" w:rsidP="00B64422">
            <w:pPr>
              <w:ind w:firstLine="34"/>
              <w:rPr>
                <w:rFonts w:asciiTheme="minorHAnsi" w:hAnsiTheme="minorHAnsi" w:cstheme="minorHAnsi"/>
              </w:rPr>
            </w:pPr>
            <w:r w:rsidRPr="004F1A11">
              <w:rPr>
                <w:rFonts w:asciiTheme="minorHAnsi" w:hAnsiTheme="minorHAnsi" w:cstheme="minorHAnsi"/>
              </w:rPr>
              <w:t xml:space="preserve">15 (penkiolika) dienų nuo pranešimo išsiuntimo tiekėjams dienos, jeigu šis pranešimas nebuvo siunčiamas elektroninėmis priemonėmis. </w:t>
            </w:r>
          </w:p>
          <w:p w14:paraId="2C137291" w14:textId="77777777" w:rsidR="006D26C0" w:rsidRPr="004F1A11" w:rsidRDefault="006D26C0" w:rsidP="00B64422">
            <w:pPr>
              <w:ind w:firstLine="34"/>
              <w:rPr>
                <w:rFonts w:asciiTheme="minorHAnsi" w:hAnsiTheme="minorHAnsi" w:cstheme="minorHAnsi"/>
              </w:rPr>
            </w:pPr>
          </w:p>
        </w:tc>
        <w:tc>
          <w:tcPr>
            <w:tcW w:w="3424" w:type="dxa"/>
            <w:hideMark/>
          </w:tcPr>
          <w:p w14:paraId="011F0004" w14:textId="77777777" w:rsidR="006D26C0" w:rsidRPr="004F1A11" w:rsidRDefault="006D26C0" w:rsidP="00B64422">
            <w:pPr>
              <w:ind w:firstLine="34"/>
              <w:rPr>
                <w:rFonts w:asciiTheme="minorHAnsi" w:hAnsiTheme="minorHAnsi" w:cstheme="minorHAnsi"/>
                <w:bCs/>
                <w:color w:val="7030A0"/>
              </w:rPr>
            </w:pPr>
          </w:p>
        </w:tc>
      </w:tr>
      <w:tr w:rsidR="006D26C0" w:rsidRPr="004F1A11" w14:paraId="391BAD49" w14:textId="77777777" w:rsidTr="0025171C">
        <w:trPr>
          <w:trHeight w:val="20"/>
        </w:trPr>
        <w:tc>
          <w:tcPr>
            <w:tcW w:w="600" w:type="dxa"/>
          </w:tcPr>
          <w:p w14:paraId="2F0E1C55" w14:textId="77777777" w:rsidR="006D26C0" w:rsidRPr="004F1A11" w:rsidRDefault="006D26C0" w:rsidP="00B64422">
            <w:pPr>
              <w:ind w:firstLine="0"/>
              <w:rPr>
                <w:rFonts w:asciiTheme="minorHAnsi" w:hAnsiTheme="minorHAnsi" w:cstheme="minorHAnsi"/>
              </w:rPr>
            </w:pPr>
            <w:r w:rsidRPr="004F1A11">
              <w:rPr>
                <w:rFonts w:asciiTheme="minorHAnsi" w:hAnsiTheme="minorHAnsi" w:cstheme="minorHAnsi"/>
              </w:rPr>
              <w:t>11</w:t>
            </w:r>
            <w:r>
              <w:rPr>
                <w:rFonts w:asciiTheme="minorHAnsi" w:hAnsiTheme="minorHAnsi" w:cstheme="minorHAnsi"/>
              </w:rPr>
              <w:t>.</w:t>
            </w:r>
          </w:p>
        </w:tc>
        <w:tc>
          <w:tcPr>
            <w:tcW w:w="3369" w:type="dxa"/>
            <w:hideMark/>
          </w:tcPr>
          <w:p w14:paraId="4B61A3BC" w14:textId="77777777" w:rsidR="006D26C0" w:rsidRPr="004F1A11" w:rsidRDefault="006D26C0" w:rsidP="00B64422">
            <w:pPr>
              <w:ind w:firstLine="0"/>
              <w:rPr>
                <w:rFonts w:asciiTheme="minorHAnsi" w:hAnsiTheme="minorHAnsi" w:cstheme="minorHAnsi"/>
              </w:rPr>
            </w:pPr>
            <w:r w:rsidRPr="004F1A11">
              <w:rPr>
                <w:rFonts w:asciiTheme="minorHAnsi" w:eastAsia="Arial" w:hAnsiTheme="minorHAnsi" w:cstheme="minorHAnsi"/>
                <w:color w:val="0078D4"/>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privalo išnagrinėti </w:t>
            </w:r>
            <w:r>
              <w:rPr>
                <w:rFonts w:asciiTheme="minorHAnsi" w:hAnsiTheme="minorHAnsi" w:cstheme="minorHAnsi"/>
              </w:rPr>
              <w:t>d</w:t>
            </w:r>
            <w:r w:rsidRPr="004F1A11">
              <w:rPr>
                <w:rFonts w:asciiTheme="minorHAnsi" w:hAnsiTheme="minorHAnsi" w:cstheme="minorHAnsi"/>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rPr>
              <w:t>d</w:t>
            </w:r>
            <w:r w:rsidRPr="004F1A11">
              <w:rPr>
                <w:rFonts w:asciiTheme="minorHAnsi" w:hAnsiTheme="minorHAnsi" w:cstheme="minorHAnsi"/>
              </w:rPr>
              <w:t xml:space="preserve">alyviui ir suinteresuotiems </w:t>
            </w:r>
            <w:r>
              <w:rPr>
                <w:rFonts w:asciiTheme="minorHAnsi" w:hAnsiTheme="minorHAnsi" w:cstheme="minorHAnsi"/>
              </w:rPr>
              <w:t>d</w:t>
            </w:r>
            <w:r w:rsidRPr="004F1A11">
              <w:rPr>
                <w:rFonts w:asciiTheme="minorHAnsi" w:hAnsiTheme="minorHAnsi" w:cstheme="minorHAnsi"/>
              </w:rPr>
              <w:t>alyviams ne vėliau kaip per</w:t>
            </w:r>
          </w:p>
        </w:tc>
        <w:tc>
          <w:tcPr>
            <w:tcW w:w="2976" w:type="dxa"/>
            <w:hideMark/>
          </w:tcPr>
          <w:p w14:paraId="7BD343FD" w14:textId="77777777" w:rsidR="006D26C0" w:rsidRPr="004F1A11" w:rsidRDefault="006D26C0" w:rsidP="00B64422">
            <w:pPr>
              <w:ind w:firstLine="34"/>
              <w:rPr>
                <w:rFonts w:asciiTheme="minorHAnsi" w:hAnsiTheme="minorHAnsi" w:cstheme="minorHAnsi"/>
              </w:rPr>
            </w:pPr>
            <w:r w:rsidRPr="004F1A11">
              <w:rPr>
                <w:rFonts w:asciiTheme="minorHAnsi" w:hAnsiTheme="minorHAnsi" w:cstheme="minorHAnsi"/>
              </w:rPr>
              <w:t>6 (šešias) darbo dienas nuo pretenzijos gavimo dienos</w:t>
            </w:r>
          </w:p>
        </w:tc>
        <w:tc>
          <w:tcPr>
            <w:tcW w:w="3424" w:type="dxa"/>
            <w:hideMark/>
          </w:tcPr>
          <w:p w14:paraId="72E43D97" w14:textId="77777777" w:rsidR="006D26C0" w:rsidRPr="004F1A11" w:rsidRDefault="006D26C0" w:rsidP="00B64422">
            <w:pPr>
              <w:ind w:firstLine="34"/>
              <w:rPr>
                <w:rFonts w:asciiTheme="minorHAnsi" w:hAnsiTheme="minorHAnsi" w:cstheme="minorHAnsi"/>
              </w:rPr>
            </w:pPr>
          </w:p>
        </w:tc>
      </w:tr>
      <w:tr w:rsidR="006D26C0" w:rsidRPr="004F1A11" w14:paraId="137457F9" w14:textId="77777777" w:rsidTr="0025171C">
        <w:trPr>
          <w:trHeight w:val="20"/>
        </w:trPr>
        <w:tc>
          <w:tcPr>
            <w:tcW w:w="600" w:type="dxa"/>
          </w:tcPr>
          <w:p w14:paraId="75D3A4DB" w14:textId="77777777" w:rsidR="006D26C0" w:rsidRPr="004F1A11" w:rsidRDefault="006D26C0" w:rsidP="00B64422">
            <w:pPr>
              <w:ind w:firstLine="0"/>
              <w:rPr>
                <w:rFonts w:asciiTheme="minorHAnsi" w:hAnsiTheme="minorHAnsi" w:cstheme="minorHAnsi"/>
                <w:bCs/>
              </w:rPr>
            </w:pPr>
            <w:r w:rsidRPr="004F1A11">
              <w:rPr>
                <w:rFonts w:asciiTheme="minorHAnsi" w:hAnsiTheme="minorHAnsi" w:cstheme="minorHAnsi"/>
                <w:bCs/>
              </w:rPr>
              <w:t>12</w:t>
            </w:r>
            <w:r>
              <w:rPr>
                <w:rFonts w:asciiTheme="minorHAnsi" w:hAnsiTheme="minorHAnsi" w:cstheme="minorHAnsi"/>
                <w:bCs/>
              </w:rPr>
              <w:t>.</w:t>
            </w:r>
          </w:p>
        </w:tc>
        <w:tc>
          <w:tcPr>
            <w:tcW w:w="3369" w:type="dxa"/>
            <w:hideMark/>
          </w:tcPr>
          <w:p w14:paraId="53684F82" w14:textId="77777777" w:rsidR="006D26C0" w:rsidRPr="004F1A11" w:rsidRDefault="006D26C0" w:rsidP="00B64422">
            <w:pPr>
              <w:ind w:firstLine="0"/>
              <w:rPr>
                <w:rFonts w:asciiTheme="minorHAnsi" w:hAnsiTheme="minorHAnsi" w:cstheme="minorHAnsi"/>
              </w:rPr>
            </w:pPr>
            <w:r w:rsidRPr="004F1A11">
              <w:rPr>
                <w:rFonts w:asciiTheme="minorHAnsi" w:hAnsiTheme="minorHAnsi" w:cstheme="minorHAnsi"/>
              </w:rPr>
              <w:t xml:space="preserve">Jeigu </w:t>
            </w:r>
            <w:r w:rsidRPr="004F1A11">
              <w:rPr>
                <w:rFonts w:asciiTheme="minorHAnsi" w:eastAsia="Arial" w:hAnsiTheme="minorHAnsi" w:cstheme="minorHAnsi"/>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per nustatytą terminą neišnagrinėja jai pateiktos pretenzijos, </w:t>
            </w:r>
            <w:r>
              <w:rPr>
                <w:rFonts w:asciiTheme="minorHAnsi" w:hAnsiTheme="minorHAnsi" w:cstheme="minorHAnsi"/>
              </w:rPr>
              <w:t>d</w:t>
            </w:r>
            <w:r w:rsidRPr="004F1A11">
              <w:rPr>
                <w:rFonts w:asciiTheme="minorHAnsi" w:hAnsiTheme="minorHAnsi" w:cstheme="minorHAnsi"/>
              </w:rPr>
              <w:t xml:space="preserve">alyvis turi teisę pateikti prašymą ar pareikšti ieškinį teismui per (išskyrus ieškinį dėl sutarties pripažinimo negaliojančia) </w:t>
            </w:r>
          </w:p>
        </w:tc>
        <w:tc>
          <w:tcPr>
            <w:tcW w:w="2976" w:type="dxa"/>
            <w:hideMark/>
          </w:tcPr>
          <w:p w14:paraId="63BF0212" w14:textId="77777777" w:rsidR="006D26C0" w:rsidRPr="004F1A11" w:rsidRDefault="006D26C0" w:rsidP="00B64422">
            <w:pPr>
              <w:ind w:firstLine="34"/>
              <w:rPr>
                <w:rFonts w:asciiTheme="minorHAnsi" w:hAnsiTheme="minorHAnsi" w:cstheme="minorHAnsi"/>
                <w:highlight w:val="yellow"/>
              </w:rPr>
            </w:pPr>
            <w:r w:rsidRPr="004F1A11">
              <w:rPr>
                <w:rFonts w:asciiTheme="minorHAnsi" w:hAnsiTheme="minorHAnsi" w:cstheme="minorHAnsi"/>
              </w:rPr>
              <w:t xml:space="preserve">per 15 (penkiolika) dienų nuo dienos, kurią </w:t>
            </w:r>
            <w:r>
              <w:rPr>
                <w:rFonts w:asciiTheme="minorHAnsi" w:eastAsia="Arial" w:hAnsiTheme="minorHAnsi" w:cstheme="minorHAnsi"/>
              </w:rPr>
              <w:t xml:space="preserve">perkančioji organizacija </w:t>
            </w:r>
            <w:r w:rsidRPr="004F1A11">
              <w:rPr>
                <w:rFonts w:asciiTheme="minorHAnsi" w:hAnsiTheme="minorHAnsi" w:cstheme="minorHAnsi"/>
              </w:rPr>
              <w:t xml:space="preserve">turėjo raštu pranešti apie priimtą sprendimą </w:t>
            </w:r>
          </w:p>
        </w:tc>
        <w:tc>
          <w:tcPr>
            <w:tcW w:w="3424" w:type="dxa"/>
            <w:hideMark/>
          </w:tcPr>
          <w:p w14:paraId="31BF5032" w14:textId="77777777" w:rsidR="006D26C0" w:rsidRPr="004F1A11" w:rsidRDefault="006D26C0" w:rsidP="00B64422">
            <w:pPr>
              <w:ind w:firstLine="34"/>
              <w:rPr>
                <w:rFonts w:asciiTheme="minorHAnsi" w:hAnsiTheme="minorHAnsi" w:cstheme="minorHAnsi"/>
              </w:rPr>
            </w:pPr>
          </w:p>
        </w:tc>
      </w:tr>
      <w:bookmarkEnd w:id="10"/>
    </w:tbl>
    <w:p w14:paraId="1BAEA09E" w14:textId="77777777" w:rsidR="001C6A20" w:rsidRDefault="001C6A20" w:rsidP="001373EA">
      <w:pPr>
        <w:ind w:firstLine="0"/>
        <w:sectPr w:rsidR="001C6A20" w:rsidSect="00B64422">
          <w:headerReference w:type="default" r:id="rId21"/>
          <w:footerReference w:type="default" r:id="rId22"/>
          <w:headerReference w:type="first" r:id="rId23"/>
          <w:footerReference w:type="first" r:id="rId24"/>
          <w:pgSz w:w="12240" w:h="15840"/>
          <w:pgMar w:top="720" w:right="720" w:bottom="720" w:left="720" w:header="720" w:footer="720" w:gutter="0"/>
          <w:pgNumType w:start="0"/>
          <w:cols w:space="720"/>
          <w:titlePg/>
          <w:docGrid w:linePitch="360"/>
        </w:sectPr>
      </w:pPr>
    </w:p>
    <w:p w14:paraId="2C38E4A2" w14:textId="3349E53F" w:rsidR="001C6A20" w:rsidRDefault="001C6A20" w:rsidP="001373EA">
      <w:pPr>
        <w:tabs>
          <w:tab w:val="left" w:pos="1560"/>
        </w:tabs>
        <w:ind w:firstLine="0"/>
      </w:pPr>
    </w:p>
    <w:sectPr w:rsidR="001C6A20" w:rsidSect="00B6442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2ADACB" w14:textId="77777777" w:rsidR="00AC3A68" w:rsidRDefault="00AC3A68" w:rsidP="006D26C0">
      <w:pPr>
        <w:spacing w:line="240" w:lineRule="auto"/>
      </w:pPr>
      <w:r>
        <w:separator/>
      </w:r>
    </w:p>
  </w:endnote>
  <w:endnote w:type="continuationSeparator" w:id="0">
    <w:p w14:paraId="35BFC012" w14:textId="77777777" w:rsidR="00AC3A68" w:rsidRDefault="00AC3A68" w:rsidP="006D26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00AC3A68" w14:paraId="3C9A934A" w14:textId="77777777" w:rsidTr="00B64422">
      <w:trPr>
        <w:trHeight w:val="300"/>
      </w:trPr>
      <w:tc>
        <w:tcPr>
          <w:tcW w:w="3320" w:type="dxa"/>
        </w:tcPr>
        <w:p w14:paraId="045BB196" w14:textId="77777777" w:rsidR="00AC3A68" w:rsidRDefault="00AC3A68" w:rsidP="00B64422">
          <w:pPr>
            <w:pStyle w:val="Antrats"/>
            <w:ind w:left="-115"/>
            <w:jc w:val="left"/>
          </w:pPr>
        </w:p>
      </w:tc>
      <w:tc>
        <w:tcPr>
          <w:tcW w:w="3320" w:type="dxa"/>
        </w:tcPr>
        <w:p w14:paraId="4CB88A41" w14:textId="77777777" w:rsidR="00AC3A68" w:rsidRDefault="00AC3A68" w:rsidP="00B64422">
          <w:pPr>
            <w:pStyle w:val="Antrats"/>
            <w:jc w:val="center"/>
          </w:pPr>
        </w:p>
      </w:tc>
      <w:tc>
        <w:tcPr>
          <w:tcW w:w="3320" w:type="dxa"/>
        </w:tcPr>
        <w:p w14:paraId="5E9CB362" w14:textId="77777777" w:rsidR="00AC3A68" w:rsidRDefault="00AC3A68" w:rsidP="00B64422">
          <w:pPr>
            <w:pStyle w:val="Antrats"/>
            <w:ind w:right="-115"/>
            <w:jc w:val="right"/>
          </w:pPr>
        </w:p>
      </w:tc>
    </w:tr>
  </w:tbl>
  <w:p w14:paraId="11114BD0" w14:textId="77777777" w:rsidR="00AC3A68" w:rsidRDefault="00AC3A6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00AC3A68" w14:paraId="3D41E280" w14:textId="77777777" w:rsidTr="00B64422">
      <w:trPr>
        <w:trHeight w:val="300"/>
      </w:trPr>
      <w:tc>
        <w:tcPr>
          <w:tcW w:w="3320" w:type="dxa"/>
        </w:tcPr>
        <w:p w14:paraId="79320FCE" w14:textId="77777777" w:rsidR="00AC3A68" w:rsidRDefault="00AC3A68" w:rsidP="00B64422">
          <w:pPr>
            <w:pStyle w:val="Antrats"/>
            <w:ind w:left="-115"/>
            <w:jc w:val="left"/>
          </w:pPr>
        </w:p>
      </w:tc>
      <w:tc>
        <w:tcPr>
          <w:tcW w:w="3320" w:type="dxa"/>
        </w:tcPr>
        <w:p w14:paraId="10954DFF" w14:textId="77777777" w:rsidR="00AC3A68" w:rsidRDefault="00AC3A68" w:rsidP="00B64422">
          <w:pPr>
            <w:pStyle w:val="Antrats"/>
            <w:jc w:val="center"/>
          </w:pPr>
        </w:p>
      </w:tc>
      <w:tc>
        <w:tcPr>
          <w:tcW w:w="3320" w:type="dxa"/>
        </w:tcPr>
        <w:p w14:paraId="4ADDE25D" w14:textId="77777777" w:rsidR="00AC3A68" w:rsidRDefault="00AC3A68" w:rsidP="00B64422">
          <w:pPr>
            <w:pStyle w:val="Antrats"/>
            <w:ind w:right="-115"/>
            <w:jc w:val="right"/>
          </w:pPr>
        </w:p>
      </w:tc>
    </w:tr>
  </w:tbl>
  <w:p w14:paraId="239B24BD" w14:textId="77777777" w:rsidR="00AC3A68" w:rsidRDefault="00AC3A6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0AC3A68" w14:paraId="42B8505F" w14:textId="77777777" w:rsidTr="00B64422">
      <w:tc>
        <w:tcPr>
          <w:tcW w:w="3600" w:type="dxa"/>
        </w:tcPr>
        <w:p w14:paraId="3FAB17AF" w14:textId="77777777" w:rsidR="00AC3A68" w:rsidRDefault="00AC3A68" w:rsidP="00B64422">
          <w:pPr>
            <w:pStyle w:val="Antrats"/>
            <w:ind w:left="-115"/>
            <w:jc w:val="left"/>
          </w:pPr>
        </w:p>
      </w:tc>
      <w:tc>
        <w:tcPr>
          <w:tcW w:w="3600" w:type="dxa"/>
        </w:tcPr>
        <w:p w14:paraId="21B87516" w14:textId="77777777" w:rsidR="00AC3A68" w:rsidRDefault="00AC3A68" w:rsidP="00B64422">
          <w:pPr>
            <w:pStyle w:val="Antrats"/>
            <w:jc w:val="center"/>
          </w:pPr>
        </w:p>
      </w:tc>
      <w:tc>
        <w:tcPr>
          <w:tcW w:w="3600" w:type="dxa"/>
        </w:tcPr>
        <w:p w14:paraId="3C707EAC" w14:textId="77777777" w:rsidR="00AC3A68" w:rsidRDefault="00AC3A68" w:rsidP="00B64422">
          <w:pPr>
            <w:pStyle w:val="Antrats"/>
            <w:ind w:right="-115"/>
            <w:jc w:val="right"/>
          </w:pPr>
        </w:p>
      </w:tc>
    </w:tr>
  </w:tbl>
  <w:p w14:paraId="33F015B8" w14:textId="77777777" w:rsidR="00AC3A68" w:rsidRDefault="00AC3A68" w:rsidP="00B64422">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600"/>
      <w:gridCol w:w="3600"/>
      <w:gridCol w:w="3600"/>
    </w:tblGrid>
    <w:tr w:rsidR="00AC3A68" w14:paraId="26278DC1" w14:textId="77777777" w:rsidTr="00B64422">
      <w:tc>
        <w:tcPr>
          <w:tcW w:w="3600" w:type="dxa"/>
        </w:tcPr>
        <w:p w14:paraId="4F971042" w14:textId="77777777" w:rsidR="00AC3A68" w:rsidRDefault="00AC3A68" w:rsidP="00B64422">
          <w:pPr>
            <w:pStyle w:val="Antrats"/>
            <w:ind w:left="-115"/>
            <w:jc w:val="left"/>
          </w:pPr>
        </w:p>
      </w:tc>
      <w:tc>
        <w:tcPr>
          <w:tcW w:w="3600" w:type="dxa"/>
        </w:tcPr>
        <w:p w14:paraId="7157892B" w14:textId="77777777" w:rsidR="00AC3A68" w:rsidRDefault="00AC3A68" w:rsidP="00B64422">
          <w:pPr>
            <w:pStyle w:val="Antrats"/>
            <w:jc w:val="center"/>
          </w:pPr>
        </w:p>
      </w:tc>
      <w:tc>
        <w:tcPr>
          <w:tcW w:w="3600" w:type="dxa"/>
        </w:tcPr>
        <w:p w14:paraId="4636249E" w14:textId="77777777" w:rsidR="00AC3A68" w:rsidRDefault="00AC3A68" w:rsidP="00B64422">
          <w:pPr>
            <w:pStyle w:val="Antrats"/>
            <w:ind w:right="-115"/>
            <w:jc w:val="right"/>
          </w:pPr>
        </w:p>
      </w:tc>
    </w:tr>
  </w:tbl>
  <w:p w14:paraId="5675DC1C" w14:textId="77777777" w:rsidR="00AC3A68" w:rsidRDefault="00AC3A68" w:rsidP="00B6442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B41A8" w14:textId="77777777" w:rsidR="00AC3A68" w:rsidRDefault="00AC3A68" w:rsidP="006D26C0">
      <w:pPr>
        <w:spacing w:line="240" w:lineRule="auto"/>
      </w:pPr>
      <w:r>
        <w:separator/>
      </w:r>
    </w:p>
  </w:footnote>
  <w:footnote w:type="continuationSeparator" w:id="0">
    <w:p w14:paraId="4CA8FB71" w14:textId="77777777" w:rsidR="00AC3A68" w:rsidRDefault="00AC3A68" w:rsidP="006D26C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320"/>
      <w:gridCol w:w="3320"/>
      <w:gridCol w:w="3320"/>
    </w:tblGrid>
    <w:tr w:rsidR="00AC3A68" w14:paraId="0AE600AD" w14:textId="77777777" w:rsidTr="00B64422">
      <w:trPr>
        <w:trHeight w:val="300"/>
      </w:trPr>
      <w:tc>
        <w:tcPr>
          <w:tcW w:w="3320" w:type="dxa"/>
        </w:tcPr>
        <w:p w14:paraId="3E92A80E" w14:textId="77777777" w:rsidR="00AC3A68" w:rsidRDefault="00AC3A68" w:rsidP="00B64422">
          <w:pPr>
            <w:pStyle w:val="Antrats"/>
            <w:ind w:firstLine="0"/>
            <w:jc w:val="left"/>
          </w:pPr>
        </w:p>
      </w:tc>
      <w:tc>
        <w:tcPr>
          <w:tcW w:w="3320" w:type="dxa"/>
        </w:tcPr>
        <w:p w14:paraId="1B45F396" w14:textId="77777777" w:rsidR="00AC3A68" w:rsidRDefault="00AC3A68" w:rsidP="00B64422">
          <w:pPr>
            <w:pStyle w:val="Antrats"/>
            <w:jc w:val="center"/>
          </w:pPr>
        </w:p>
      </w:tc>
      <w:tc>
        <w:tcPr>
          <w:tcW w:w="3320" w:type="dxa"/>
        </w:tcPr>
        <w:p w14:paraId="659E7471" w14:textId="77777777" w:rsidR="00AC3A68" w:rsidRDefault="00AC3A68" w:rsidP="00B64422">
          <w:pPr>
            <w:pStyle w:val="Antrats"/>
            <w:ind w:right="-115"/>
            <w:jc w:val="right"/>
          </w:pPr>
        </w:p>
      </w:tc>
    </w:tr>
  </w:tbl>
  <w:p w14:paraId="34B4965C" w14:textId="77777777" w:rsidR="00AC3A68" w:rsidRDefault="00AC3A6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07927" w14:textId="77777777" w:rsidR="00AC3A68" w:rsidRDefault="00AC3A68" w:rsidP="00361A95">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2FAAE" w14:textId="77777777" w:rsidR="00AC3A68" w:rsidRDefault="00AC3A6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sdtContent>
      <w:p w14:paraId="0F474489" w14:textId="77777777" w:rsidR="00AC3A68" w:rsidRDefault="00AC3A68">
        <w:pPr>
          <w:pStyle w:val="Antrats"/>
          <w:jc w:val="center"/>
        </w:pPr>
        <w:r>
          <w:fldChar w:fldCharType="begin"/>
        </w:r>
        <w:r>
          <w:instrText>PAGE   \* MERGEFORMAT</w:instrText>
        </w:r>
        <w:r>
          <w:fldChar w:fldCharType="separate"/>
        </w:r>
        <w:r>
          <w:rPr>
            <w:noProof/>
          </w:rPr>
          <w:t>16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947D0" w14:textId="77777777" w:rsidR="00AC3A68" w:rsidRDefault="00AC3A68">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1DD5329"/>
    <w:multiLevelType w:val="multilevel"/>
    <w:tmpl w:val="1AAEFFA8"/>
    <w:lvl w:ilvl="0">
      <w:start w:val="1"/>
      <w:numFmt w:val="decimal"/>
      <w:lvlText w:val="%1."/>
      <w:lvlJc w:val="left"/>
      <w:pPr>
        <w:ind w:left="360" w:hanging="360"/>
      </w:pPr>
      <w:rPr>
        <w:rFonts w:hint="default"/>
        <w:color w:val="000000" w:themeColor="text1"/>
      </w:rPr>
    </w:lvl>
    <w:lvl w:ilvl="1">
      <w:start w:val="4"/>
      <w:numFmt w:val="decimal"/>
      <w:lvlText w:val="%1.%2."/>
      <w:lvlJc w:val="left"/>
      <w:pPr>
        <w:ind w:left="1070" w:hanging="360"/>
      </w:pPr>
      <w:rPr>
        <w:rFonts w:hint="default"/>
        <w:color w:val="000000" w:themeColor="text1"/>
      </w:rPr>
    </w:lvl>
    <w:lvl w:ilvl="2">
      <w:start w:val="1"/>
      <w:numFmt w:val="decimal"/>
      <w:lvlText w:val="%1.%2.%3."/>
      <w:lvlJc w:val="left"/>
      <w:pPr>
        <w:ind w:left="2140" w:hanging="720"/>
      </w:pPr>
      <w:rPr>
        <w:rFonts w:hint="default"/>
        <w:color w:val="000000" w:themeColor="text1"/>
      </w:rPr>
    </w:lvl>
    <w:lvl w:ilvl="3">
      <w:start w:val="1"/>
      <w:numFmt w:val="decimal"/>
      <w:lvlText w:val="%1.%2.%3.%4."/>
      <w:lvlJc w:val="left"/>
      <w:pPr>
        <w:ind w:left="2850" w:hanging="720"/>
      </w:pPr>
      <w:rPr>
        <w:rFonts w:hint="default"/>
        <w:color w:val="000000" w:themeColor="text1"/>
      </w:rPr>
    </w:lvl>
    <w:lvl w:ilvl="4">
      <w:start w:val="1"/>
      <w:numFmt w:val="decimal"/>
      <w:lvlText w:val="%1.%2.%3.%4.%5."/>
      <w:lvlJc w:val="left"/>
      <w:pPr>
        <w:ind w:left="3920" w:hanging="1080"/>
      </w:pPr>
      <w:rPr>
        <w:rFonts w:hint="default"/>
        <w:color w:val="000000" w:themeColor="text1"/>
      </w:rPr>
    </w:lvl>
    <w:lvl w:ilvl="5">
      <w:start w:val="1"/>
      <w:numFmt w:val="decimal"/>
      <w:lvlText w:val="%1.%2.%3.%4.%5.%6."/>
      <w:lvlJc w:val="left"/>
      <w:pPr>
        <w:ind w:left="4630" w:hanging="1080"/>
      </w:pPr>
      <w:rPr>
        <w:rFonts w:hint="default"/>
        <w:color w:val="000000" w:themeColor="text1"/>
      </w:rPr>
    </w:lvl>
    <w:lvl w:ilvl="6">
      <w:start w:val="1"/>
      <w:numFmt w:val="decimal"/>
      <w:lvlText w:val="%1.%2.%3.%4.%5.%6.%7."/>
      <w:lvlJc w:val="left"/>
      <w:pPr>
        <w:ind w:left="5700" w:hanging="1440"/>
      </w:pPr>
      <w:rPr>
        <w:rFonts w:hint="default"/>
        <w:color w:val="000000" w:themeColor="text1"/>
      </w:rPr>
    </w:lvl>
    <w:lvl w:ilvl="7">
      <w:start w:val="1"/>
      <w:numFmt w:val="decimal"/>
      <w:lvlText w:val="%1.%2.%3.%4.%5.%6.%7.%8."/>
      <w:lvlJc w:val="left"/>
      <w:pPr>
        <w:ind w:left="6410" w:hanging="1440"/>
      </w:pPr>
      <w:rPr>
        <w:rFonts w:hint="default"/>
        <w:color w:val="000000" w:themeColor="text1"/>
      </w:rPr>
    </w:lvl>
    <w:lvl w:ilvl="8">
      <w:start w:val="1"/>
      <w:numFmt w:val="decimal"/>
      <w:lvlText w:val="%1.%2.%3.%4.%5.%6.%7.%8.%9."/>
      <w:lvlJc w:val="left"/>
      <w:pPr>
        <w:ind w:left="7120" w:hanging="1440"/>
      </w:pPr>
      <w:rPr>
        <w:rFonts w:hint="default"/>
        <w:color w:val="000000" w:themeColor="text1"/>
      </w:rPr>
    </w:lvl>
  </w:abstractNum>
  <w:abstractNum w:abstractNumId="4"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8847951"/>
    <w:multiLevelType w:val="hybridMultilevel"/>
    <w:tmpl w:val="0826175A"/>
    <w:lvl w:ilvl="0" w:tplc="2424F2D2">
      <w:start w:val="3"/>
      <w:numFmt w:val="decimal"/>
      <w:lvlText w:val="%1."/>
      <w:lvlJc w:val="left"/>
      <w:pPr>
        <w:ind w:left="8015" w:hanging="360"/>
      </w:pPr>
      <w:rPr>
        <w:rFonts w:hint="default"/>
        <w:color w:val="000000"/>
      </w:rPr>
    </w:lvl>
    <w:lvl w:ilvl="1" w:tplc="04270019" w:tentative="1">
      <w:start w:val="1"/>
      <w:numFmt w:val="lowerLetter"/>
      <w:lvlText w:val="%2."/>
      <w:lvlJc w:val="left"/>
      <w:pPr>
        <w:ind w:left="8735" w:hanging="360"/>
      </w:pPr>
    </w:lvl>
    <w:lvl w:ilvl="2" w:tplc="0427001B" w:tentative="1">
      <w:start w:val="1"/>
      <w:numFmt w:val="lowerRoman"/>
      <w:lvlText w:val="%3."/>
      <w:lvlJc w:val="right"/>
      <w:pPr>
        <w:ind w:left="9455" w:hanging="180"/>
      </w:pPr>
    </w:lvl>
    <w:lvl w:ilvl="3" w:tplc="0427000F" w:tentative="1">
      <w:start w:val="1"/>
      <w:numFmt w:val="decimal"/>
      <w:lvlText w:val="%4."/>
      <w:lvlJc w:val="left"/>
      <w:pPr>
        <w:ind w:left="10175" w:hanging="360"/>
      </w:pPr>
    </w:lvl>
    <w:lvl w:ilvl="4" w:tplc="04270019" w:tentative="1">
      <w:start w:val="1"/>
      <w:numFmt w:val="lowerLetter"/>
      <w:lvlText w:val="%5."/>
      <w:lvlJc w:val="left"/>
      <w:pPr>
        <w:ind w:left="10895" w:hanging="360"/>
      </w:pPr>
    </w:lvl>
    <w:lvl w:ilvl="5" w:tplc="0427001B" w:tentative="1">
      <w:start w:val="1"/>
      <w:numFmt w:val="lowerRoman"/>
      <w:lvlText w:val="%6."/>
      <w:lvlJc w:val="right"/>
      <w:pPr>
        <w:ind w:left="11615" w:hanging="180"/>
      </w:pPr>
    </w:lvl>
    <w:lvl w:ilvl="6" w:tplc="0427000F" w:tentative="1">
      <w:start w:val="1"/>
      <w:numFmt w:val="decimal"/>
      <w:lvlText w:val="%7."/>
      <w:lvlJc w:val="left"/>
      <w:pPr>
        <w:ind w:left="12335" w:hanging="360"/>
      </w:pPr>
    </w:lvl>
    <w:lvl w:ilvl="7" w:tplc="04270019" w:tentative="1">
      <w:start w:val="1"/>
      <w:numFmt w:val="lowerLetter"/>
      <w:lvlText w:val="%8."/>
      <w:lvlJc w:val="left"/>
      <w:pPr>
        <w:ind w:left="13055" w:hanging="360"/>
      </w:pPr>
    </w:lvl>
    <w:lvl w:ilvl="8" w:tplc="0427001B" w:tentative="1">
      <w:start w:val="1"/>
      <w:numFmt w:val="lowerRoman"/>
      <w:lvlText w:val="%9."/>
      <w:lvlJc w:val="right"/>
      <w:pPr>
        <w:ind w:left="13775" w:hanging="180"/>
      </w:pPr>
    </w:lvl>
  </w:abstractNum>
  <w:abstractNum w:abstractNumId="6"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0A70A85"/>
    <w:multiLevelType w:val="multilevel"/>
    <w:tmpl w:val="2C6CAB4A"/>
    <w:lvl w:ilvl="0">
      <w:start w:val="2"/>
      <w:numFmt w:val="decimal"/>
      <w:lvlText w:val="%1."/>
      <w:lvlJc w:val="left"/>
      <w:pPr>
        <w:ind w:left="360" w:hanging="360"/>
      </w:pPr>
      <w:rPr>
        <w:rFonts w:eastAsia="Calibri" w:hint="default"/>
        <w:color w:val="auto"/>
      </w:rPr>
    </w:lvl>
    <w:lvl w:ilvl="1">
      <w:start w:val="1"/>
      <w:numFmt w:val="decimal"/>
      <w:lvlText w:val="%1.%2."/>
      <w:lvlJc w:val="left"/>
      <w:pPr>
        <w:ind w:left="1211" w:hanging="360"/>
      </w:pPr>
      <w:rPr>
        <w:rFonts w:asciiTheme="minorHAnsi" w:eastAsia="Calibri" w:hAnsiTheme="minorHAns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8"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9" w15:restartNumberingAfterBreak="0">
    <w:nsid w:val="676F5BB4"/>
    <w:multiLevelType w:val="hybridMultilevel"/>
    <w:tmpl w:val="2FA2C4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4" w15:restartNumberingAfterBreak="0">
    <w:nsid w:val="7A3B08D0"/>
    <w:multiLevelType w:val="hybridMultilevel"/>
    <w:tmpl w:val="C9E6F1C8"/>
    <w:lvl w:ilvl="0" w:tplc="0F942830">
      <w:start w:val="1"/>
      <w:numFmt w:val="decimal"/>
      <w:lvlText w:val="%1."/>
      <w:lvlJc w:val="left"/>
      <w:pPr>
        <w:ind w:left="2344" w:hanging="360"/>
      </w:pPr>
      <w:rPr>
        <w:rFonts w:hAnsiTheme="minorHAnsi" w:cstheme="minorBidi" w:hint="default"/>
        <w:i w:val="0"/>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D834B8A"/>
    <w:multiLevelType w:val="hybridMultilevel"/>
    <w:tmpl w:val="9CCA5876"/>
    <w:lvl w:ilvl="0" w:tplc="8ED03C44">
      <w:start w:val="2023"/>
      <w:numFmt w:val="bullet"/>
      <w:lvlText w:val=""/>
      <w:lvlJc w:val="left"/>
      <w:pPr>
        <w:ind w:left="1623" w:hanging="360"/>
      </w:pPr>
      <w:rPr>
        <w:rFonts w:ascii="Symbol" w:eastAsia="Calibri" w:hAnsi="Symbol" w:cs="Times New Roman" w:hint="default"/>
      </w:rPr>
    </w:lvl>
    <w:lvl w:ilvl="1" w:tplc="04270003">
      <w:start w:val="1"/>
      <w:numFmt w:val="bullet"/>
      <w:lvlText w:val="o"/>
      <w:lvlJc w:val="left"/>
      <w:pPr>
        <w:ind w:left="2343" w:hanging="360"/>
      </w:pPr>
      <w:rPr>
        <w:rFonts w:ascii="Courier New" w:hAnsi="Courier New" w:cs="Courier New" w:hint="default"/>
      </w:rPr>
    </w:lvl>
    <w:lvl w:ilvl="2" w:tplc="04270005">
      <w:start w:val="1"/>
      <w:numFmt w:val="bullet"/>
      <w:lvlText w:val=""/>
      <w:lvlJc w:val="left"/>
      <w:pPr>
        <w:ind w:left="3063" w:hanging="360"/>
      </w:pPr>
      <w:rPr>
        <w:rFonts w:ascii="Wingdings" w:hAnsi="Wingdings" w:hint="default"/>
      </w:rPr>
    </w:lvl>
    <w:lvl w:ilvl="3" w:tplc="04270001">
      <w:start w:val="1"/>
      <w:numFmt w:val="bullet"/>
      <w:lvlText w:val=""/>
      <w:lvlJc w:val="left"/>
      <w:pPr>
        <w:ind w:left="3783" w:hanging="360"/>
      </w:pPr>
      <w:rPr>
        <w:rFonts w:ascii="Symbol" w:hAnsi="Symbol" w:hint="default"/>
      </w:rPr>
    </w:lvl>
    <w:lvl w:ilvl="4" w:tplc="04270003">
      <w:start w:val="1"/>
      <w:numFmt w:val="bullet"/>
      <w:lvlText w:val="o"/>
      <w:lvlJc w:val="left"/>
      <w:pPr>
        <w:ind w:left="4503" w:hanging="360"/>
      </w:pPr>
      <w:rPr>
        <w:rFonts w:ascii="Courier New" w:hAnsi="Courier New" w:cs="Courier New" w:hint="default"/>
      </w:rPr>
    </w:lvl>
    <w:lvl w:ilvl="5" w:tplc="04270005">
      <w:start w:val="1"/>
      <w:numFmt w:val="bullet"/>
      <w:lvlText w:val=""/>
      <w:lvlJc w:val="left"/>
      <w:pPr>
        <w:ind w:left="5223" w:hanging="360"/>
      </w:pPr>
      <w:rPr>
        <w:rFonts w:ascii="Wingdings" w:hAnsi="Wingdings" w:hint="default"/>
      </w:rPr>
    </w:lvl>
    <w:lvl w:ilvl="6" w:tplc="04270001">
      <w:start w:val="1"/>
      <w:numFmt w:val="bullet"/>
      <w:lvlText w:val=""/>
      <w:lvlJc w:val="left"/>
      <w:pPr>
        <w:ind w:left="5943" w:hanging="360"/>
      </w:pPr>
      <w:rPr>
        <w:rFonts w:ascii="Symbol" w:hAnsi="Symbol" w:hint="default"/>
      </w:rPr>
    </w:lvl>
    <w:lvl w:ilvl="7" w:tplc="04270003">
      <w:start w:val="1"/>
      <w:numFmt w:val="bullet"/>
      <w:lvlText w:val="o"/>
      <w:lvlJc w:val="left"/>
      <w:pPr>
        <w:ind w:left="6663" w:hanging="360"/>
      </w:pPr>
      <w:rPr>
        <w:rFonts w:ascii="Courier New" w:hAnsi="Courier New" w:cs="Courier New" w:hint="default"/>
      </w:rPr>
    </w:lvl>
    <w:lvl w:ilvl="8" w:tplc="04270005">
      <w:start w:val="1"/>
      <w:numFmt w:val="bullet"/>
      <w:lvlText w:val=""/>
      <w:lvlJc w:val="left"/>
      <w:pPr>
        <w:ind w:left="7383" w:hanging="360"/>
      </w:pPr>
      <w:rPr>
        <w:rFonts w:ascii="Wingdings" w:hAnsi="Wingdings" w:hint="default"/>
      </w:rPr>
    </w:lvl>
  </w:abstractNum>
  <w:num w:numId="1">
    <w:abstractNumId w:val="2"/>
  </w:num>
  <w:num w:numId="2">
    <w:abstractNumId w:val="10"/>
  </w:num>
  <w:num w:numId="3">
    <w:abstractNumId w:val="6"/>
  </w:num>
  <w:num w:numId="4">
    <w:abstractNumId w:val="15"/>
  </w:num>
  <w:num w:numId="5">
    <w:abstractNumId w:val="4"/>
  </w:num>
  <w:num w:numId="6">
    <w:abstractNumId w:val="1"/>
  </w:num>
  <w:num w:numId="7">
    <w:abstractNumId w:val="7"/>
  </w:num>
  <w:num w:numId="8">
    <w:abstractNumId w:val="0"/>
  </w:num>
  <w:num w:numId="9">
    <w:abstractNumId w:val="12"/>
  </w:num>
  <w:num w:numId="10">
    <w:abstractNumId w:val="13"/>
  </w:num>
  <w:num w:numId="11">
    <w:abstractNumId w:val="11"/>
  </w:num>
  <w:num w:numId="12">
    <w:abstractNumId w:val="8"/>
  </w:num>
  <w:num w:numId="13">
    <w:abstractNumId w:val="16"/>
  </w:num>
  <w:num w:numId="14">
    <w:abstractNumId w:val="14"/>
  </w:num>
  <w:num w:numId="15">
    <w:abstractNumId w:val="3"/>
  </w:num>
  <w:num w:numId="16">
    <w:abstractNumId w:val="5"/>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6C0"/>
    <w:rsid w:val="000F5F28"/>
    <w:rsid w:val="001373EA"/>
    <w:rsid w:val="00192C0A"/>
    <w:rsid w:val="001C6A20"/>
    <w:rsid w:val="0021704F"/>
    <w:rsid w:val="0025171C"/>
    <w:rsid w:val="00345764"/>
    <w:rsid w:val="00361A95"/>
    <w:rsid w:val="005E53C4"/>
    <w:rsid w:val="0061671D"/>
    <w:rsid w:val="006505BD"/>
    <w:rsid w:val="006D26C0"/>
    <w:rsid w:val="007C6A15"/>
    <w:rsid w:val="009E23FA"/>
    <w:rsid w:val="009E5BB7"/>
    <w:rsid w:val="00A63D14"/>
    <w:rsid w:val="00A75E53"/>
    <w:rsid w:val="00A87FEC"/>
    <w:rsid w:val="00AB78A9"/>
    <w:rsid w:val="00AC3A68"/>
    <w:rsid w:val="00B64422"/>
    <w:rsid w:val="00C76359"/>
    <w:rsid w:val="00C9278F"/>
    <w:rsid w:val="00F44DEB"/>
    <w:rsid w:val="00F841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9EB7C"/>
  <w15:chartTrackingRefBased/>
  <w15:docId w15:val="{3343AAB5-9638-4710-BB02-72B47FBA9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5171C"/>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6D26C0"/>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6D26C0"/>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D26C0"/>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D26C0"/>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D26C0"/>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D26C0"/>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D26C0"/>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D26C0"/>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D26C0"/>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26C0"/>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6D26C0"/>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6D26C0"/>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6D26C0"/>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6D26C0"/>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6D26C0"/>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6D26C0"/>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6D26C0"/>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6D26C0"/>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6D26C0"/>
    <w:rPr>
      <w:strike w:val="0"/>
      <w:dstrike w:val="0"/>
      <w:color w:val="auto"/>
      <w:u w:val="none"/>
      <w:effect w:val="none"/>
    </w:rPr>
  </w:style>
  <w:style w:type="paragraph" w:styleId="Puslapioinaostekstas">
    <w:name w:val="footnote text"/>
    <w:basedOn w:val="prastasis"/>
    <w:link w:val="PuslapioinaostekstasDiagrama"/>
    <w:uiPriority w:val="99"/>
    <w:unhideWhenUsed/>
    <w:rsid w:val="006D26C0"/>
    <w:rPr>
      <w:sz w:val="20"/>
      <w:szCs w:val="20"/>
    </w:rPr>
  </w:style>
  <w:style w:type="character" w:customStyle="1" w:styleId="PuslapioinaostekstasDiagrama">
    <w:name w:val="Puslapio išnašos tekstas Diagrama"/>
    <w:basedOn w:val="Numatytasispastraiposriftas"/>
    <w:link w:val="Puslapioinaostekstas"/>
    <w:uiPriority w:val="99"/>
    <w:rsid w:val="006D26C0"/>
    <w:rPr>
      <w:rFonts w:eastAsiaTheme="minorEastAsia"/>
      <w:sz w:val="20"/>
      <w:szCs w:val="20"/>
      <w:lang w:eastAsia="lt-LT"/>
    </w:rPr>
  </w:style>
  <w:style w:type="paragraph" w:styleId="Komentarotekstas">
    <w:name w:val="annotation text"/>
    <w:basedOn w:val="prastasis"/>
    <w:link w:val="KomentarotekstasDiagrama"/>
    <w:uiPriority w:val="99"/>
    <w:unhideWhenUsed/>
    <w:rsid w:val="006D26C0"/>
    <w:rPr>
      <w:sz w:val="20"/>
      <w:szCs w:val="20"/>
    </w:rPr>
  </w:style>
  <w:style w:type="character" w:customStyle="1" w:styleId="KomentarotekstasDiagrama">
    <w:name w:val="Komentaro tekstas Diagrama"/>
    <w:basedOn w:val="Numatytasispastraiposriftas"/>
    <w:link w:val="Komentarotekstas"/>
    <w:uiPriority w:val="99"/>
    <w:rsid w:val="006D26C0"/>
    <w:rPr>
      <w:rFonts w:eastAsiaTheme="minorEastAsia"/>
      <w:sz w:val="20"/>
      <w:szCs w:val="20"/>
      <w:lang w:eastAsia="lt-LT"/>
    </w:rPr>
  </w:style>
  <w:style w:type="paragraph" w:styleId="Paantrat">
    <w:name w:val="Subtitle"/>
    <w:basedOn w:val="prastasis"/>
    <w:next w:val="prastasis"/>
    <w:link w:val="PaantratDiagrama"/>
    <w:uiPriority w:val="11"/>
    <w:qFormat/>
    <w:rsid w:val="006D26C0"/>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D26C0"/>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D26C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D26C0"/>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6D26C0"/>
    <w:rPr>
      <w:vertAlign w:val="superscript"/>
    </w:rPr>
  </w:style>
  <w:style w:type="character" w:styleId="Komentaronuoroda">
    <w:name w:val="annotation reference"/>
    <w:basedOn w:val="Numatytasispastraiposriftas"/>
    <w:uiPriority w:val="99"/>
    <w:unhideWhenUsed/>
    <w:rsid w:val="006D26C0"/>
    <w:rPr>
      <w:sz w:val="16"/>
      <w:szCs w:val="16"/>
    </w:rPr>
  </w:style>
  <w:style w:type="table" w:styleId="Lentelstinklelis">
    <w:name w:val="Table Grid"/>
    <w:basedOn w:val="prastojilentel"/>
    <w:uiPriority w:val="39"/>
    <w:rsid w:val="006D26C0"/>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D26C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D26C0"/>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6D26C0"/>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6D26C0"/>
    <w:rPr>
      <w:b/>
      <w:bCs/>
    </w:rPr>
  </w:style>
  <w:style w:type="character" w:customStyle="1" w:styleId="KomentarotemaDiagrama">
    <w:name w:val="Komentaro tema Diagrama"/>
    <w:basedOn w:val="KomentarotekstasDiagrama"/>
    <w:link w:val="Komentarotema"/>
    <w:uiPriority w:val="99"/>
    <w:semiHidden/>
    <w:rsid w:val="006D26C0"/>
    <w:rPr>
      <w:rFonts w:eastAsiaTheme="minorEastAsia"/>
      <w:b/>
      <w:bCs/>
      <w:sz w:val="20"/>
      <w:szCs w:val="20"/>
      <w:lang w:eastAsia="lt-LT"/>
    </w:rPr>
  </w:style>
  <w:style w:type="paragraph" w:styleId="prastasiniatinklio">
    <w:name w:val="Normal (Web)"/>
    <w:basedOn w:val="prastasis"/>
    <w:uiPriority w:val="99"/>
    <w:unhideWhenUsed/>
    <w:rsid w:val="006D26C0"/>
    <w:pPr>
      <w:spacing w:before="100" w:beforeAutospacing="1" w:after="100" w:afterAutospacing="1"/>
    </w:pPr>
  </w:style>
  <w:style w:type="character" w:customStyle="1" w:styleId="pildymui">
    <w:name w:val="pildymui"/>
    <w:basedOn w:val="Numatytasispastraiposriftas"/>
    <w:rsid w:val="006D26C0"/>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6D26C0"/>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6D26C0"/>
    <w:rPr>
      <w:rFonts w:eastAsiaTheme="minorEastAsia"/>
      <w:sz w:val="21"/>
      <w:szCs w:val="20"/>
      <w:lang w:eastAsia="lt-LT"/>
    </w:rPr>
  </w:style>
  <w:style w:type="character" w:customStyle="1" w:styleId="Internetlink">
    <w:name w:val="Internet link"/>
    <w:rsid w:val="006D26C0"/>
    <w:rPr>
      <w:color w:val="000080"/>
      <w:u w:val="single"/>
    </w:rPr>
  </w:style>
  <w:style w:type="paragraph" w:styleId="Antrats">
    <w:name w:val="header"/>
    <w:basedOn w:val="prastasis"/>
    <w:link w:val="AntratsDiagrama"/>
    <w:uiPriority w:val="99"/>
    <w:unhideWhenUsed/>
    <w:rsid w:val="006D26C0"/>
    <w:pPr>
      <w:tabs>
        <w:tab w:val="center" w:pos="4513"/>
        <w:tab w:val="right" w:pos="9026"/>
      </w:tabs>
    </w:pPr>
  </w:style>
  <w:style w:type="character" w:customStyle="1" w:styleId="AntratsDiagrama">
    <w:name w:val="Antraštės Diagrama"/>
    <w:basedOn w:val="Numatytasispastraiposriftas"/>
    <w:link w:val="Antrats"/>
    <w:uiPriority w:val="99"/>
    <w:rsid w:val="006D26C0"/>
    <w:rPr>
      <w:rFonts w:eastAsiaTheme="minorEastAsia"/>
      <w:sz w:val="21"/>
      <w:szCs w:val="21"/>
      <w:lang w:eastAsia="lt-LT"/>
    </w:rPr>
  </w:style>
  <w:style w:type="paragraph" w:styleId="Porat">
    <w:name w:val="footer"/>
    <w:basedOn w:val="prastasis"/>
    <w:link w:val="PoratDiagrama"/>
    <w:unhideWhenUsed/>
    <w:rsid w:val="006D26C0"/>
    <w:pPr>
      <w:tabs>
        <w:tab w:val="center" w:pos="4513"/>
        <w:tab w:val="right" w:pos="9026"/>
      </w:tabs>
    </w:pPr>
  </w:style>
  <w:style w:type="character" w:customStyle="1" w:styleId="PoratDiagrama">
    <w:name w:val="Poraštė Diagrama"/>
    <w:basedOn w:val="Numatytasispastraiposriftas"/>
    <w:link w:val="Porat"/>
    <w:rsid w:val="006D26C0"/>
    <w:rPr>
      <w:rFonts w:eastAsiaTheme="minorEastAsia"/>
      <w:sz w:val="21"/>
      <w:szCs w:val="21"/>
      <w:lang w:eastAsia="lt-LT"/>
    </w:rPr>
  </w:style>
  <w:style w:type="paragraph" w:styleId="Pataisymai">
    <w:name w:val="Revision"/>
    <w:hidden/>
    <w:uiPriority w:val="99"/>
    <w:semiHidden/>
    <w:rsid w:val="006D26C0"/>
    <w:pPr>
      <w:spacing w:after="0" w:line="240" w:lineRule="auto"/>
      <w:ind w:firstLine="697"/>
      <w:jc w:val="both"/>
    </w:pPr>
    <w:rPr>
      <w:rFonts w:ascii="Times New Roman" w:eastAsiaTheme="minorEastAsia"/>
      <w:sz w:val="24"/>
      <w:szCs w:val="24"/>
    </w:rPr>
  </w:style>
  <w:style w:type="character" w:styleId="Nerykuspabraukimas">
    <w:name w:val="Subtle Emphasis"/>
    <w:basedOn w:val="Numatytasispastraiposriftas"/>
    <w:uiPriority w:val="19"/>
    <w:qFormat/>
    <w:rsid w:val="006D26C0"/>
    <w:rPr>
      <w:i/>
      <w:iCs/>
      <w:color w:val="595959" w:themeColor="text1" w:themeTint="A6"/>
    </w:rPr>
  </w:style>
  <w:style w:type="paragraph" w:styleId="Antrat">
    <w:name w:val="caption"/>
    <w:basedOn w:val="prastasis"/>
    <w:next w:val="prastasis"/>
    <w:uiPriority w:val="35"/>
    <w:semiHidden/>
    <w:unhideWhenUsed/>
    <w:qFormat/>
    <w:rsid w:val="006D26C0"/>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D26C0"/>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D26C0"/>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6D26C0"/>
    <w:rPr>
      <w:b/>
      <w:bCs/>
    </w:rPr>
  </w:style>
  <w:style w:type="character" w:styleId="Emfaz">
    <w:name w:val="Emphasis"/>
    <w:basedOn w:val="Numatytasispastraiposriftas"/>
    <w:uiPriority w:val="20"/>
    <w:qFormat/>
    <w:rsid w:val="006D26C0"/>
    <w:rPr>
      <w:i/>
      <w:iCs/>
      <w:color w:val="000000" w:themeColor="text1"/>
    </w:rPr>
  </w:style>
  <w:style w:type="paragraph" w:styleId="Betarp">
    <w:name w:val="No Spacing"/>
    <w:link w:val="BetarpDiagrama"/>
    <w:uiPriority w:val="1"/>
    <w:qFormat/>
    <w:rsid w:val="006D26C0"/>
    <w:pPr>
      <w:spacing w:after="0" w:line="240" w:lineRule="auto"/>
      <w:ind w:firstLine="697"/>
      <w:jc w:val="both"/>
    </w:pPr>
    <w:rPr>
      <w:rFonts w:eastAsiaTheme="minorEastAsia"/>
      <w:sz w:val="21"/>
      <w:szCs w:val="21"/>
      <w:lang w:eastAsia="lt-LT"/>
    </w:rPr>
  </w:style>
  <w:style w:type="paragraph" w:styleId="Citata">
    <w:name w:val="Quote"/>
    <w:basedOn w:val="prastasis"/>
    <w:next w:val="prastasis"/>
    <w:link w:val="CitataDiagrama"/>
    <w:uiPriority w:val="29"/>
    <w:qFormat/>
    <w:rsid w:val="006D26C0"/>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D26C0"/>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6D26C0"/>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D26C0"/>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6D26C0"/>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D26C0"/>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D26C0"/>
    <w:rPr>
      <w:b/>
      <w:bCs/>
      <w:caps w:val="0"/>
      <w:smallCaps/>
      <w:color w:val="auto"/>
      <w:spacing w:val="0"/>
      <w:u w:val="single"/>
    </w:rPr>
  </w:style>
  <w:style w:type="character" w:styleId="Knygospavadinimas">
    <w:name w:val="Book Title"/>
    <w:basedOn w:val="Numatytasispastraiposriftas"/>
    <w:uiPriority w:val="33"/>
    <w:qFormat/>
    <w:rsid w:val="006D26C0"/>
    <w:rPr>
      <w:b/>
      <w:bCs/>
      <w:caps w:val="0"/>
      <w:smallCaps/>
      <w:spacing w:val="0"/>
    </w:rPr>
  </w:style>
  <w:style w:type="paragraph" w:styleId="Turinioantrat">
    <w:name w:val="TOC Heading"/>
    <w:basedOn w:val="Antrat1"/>
    <w:next w:val="prastasis"/>
    <w:uiPriority w:val="39"/>
    <w:unhideWhenUsed/>
    <w:qFormat/>
    <w:rsid w:val="006D26C0"/>
    <w:pPr>
      <w:outlineLvl w:val="9"/>
    </w:pPr>
  </w:style>
  <w:style w:type="character" w:customStyle="1" w:styleId="BetarpDiagrama">
    <w:name w:val="Be tarpų Diagrama"/>
    <w:basedOn w:val="Numatytasispastraiposriftas"/>
    <w:link w:val="Betarp"/>
    <w:uiPriority w:val="1"/>
    <w:rsid w:val="006D26C0"/>
    <w:rPr>
      <w:rFonts w:eastAsiaTheme="minorEastAsia"/>
      <w:sz w:val="21"/>
      <w:szCs w:val="21"/>
      <w:lang w:eastAsia="lt-LT"/>
    </w:rPr>
  </w:style>
  <w:style w:type="character" w:styleId="Vietosrezervavimoenklotekstas">
    <w:name w:val="Placeholder Text"/>
    <w:basedOn w:val="Numatytasispastraiposriftas"/>
    <w:uiPriority w:val="99"/>
    <w:semiHidden/>
    <w:rsid w:val="006D26C0"/>
    <w:rPr>
      <w:color w:val="808080"/>
    </w:rPr>
  </w:style>
  <w:style w:type="paragraph" w:styleId="Turinys1">
    <w:name w:val="toc 1"/>
    <w:basedOn w:val="prastasis"/>
    <w:next w:val="prastasis"/>
    <w:autoRedefine/>
    <w:uiPriority w:val="39"/>
    <w:unhideWhenUsed/>
    <w:rsid w:val="006D26C0"/>
    <w:pPr>
      <w:tabs>
        <w:tab w:val="left" w:pos="426"/>
        <w:tab w:val="left" w:pos="1100"/>
        <w:tab w:val="right" w:leader="dot" w:pos="9962"/>
      </w:tabs>
      <w:ind w:left="709" w:right="877" w:firstLine="0"/>
    </w:pPr>
  </w:style>
  <w:style w:type="paragraph" w:customStyle="1" w:styleId="tajtip">
    <w:name w:val="tajtip"/>
    <w:basedOn w:val="prastasis"/>
    <w:rsid w:val="006D26C0"/>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6D26C0"/>
    <w:rPr>
      <w:color w:val="954F72" w:themeColor="followedHyperlink"/>
      <w:u w:val="single"/>
    </w:rPr>
  </w:style>
  <w:style w:type="paragraph" w:customStyle="1" w:styleId="Body2">
    <w:name w:val="Body 2"/>
    <w:rsid w:val="006D26C0"/>
    <w:pPr>
      <w:suppressAutoHyphens/>
      <w:spacing w:after="40" w:line="240" w:lineRule="auto"/>
      <w:ind w:firstLine="697"/>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6D26C0"/>
    <w:pPr>
      <w:numPr>
        <w:numId w:val="1"/>
      </w:numPr>
    </w:pPr>
  </w:style>
  <w:style w:type="paragraph" w:styleId="Turinys2">
    <w:name w:val="toc 2"/>
    <w:basedOn w:val="prastasis"/>
    <w:next w:val="prastasis"/>
    <w:autoRedefine/>
    <w:uiPriority w:val="39"/>
    <w:unhideWhenUsed/>
    <w:rsid w:val="006D26C0"/>
    <w:pPr>
      <w:tabs>
        <w:tab w:val="right" w:leader="dot" w:pos="9962"/>
      </w:tabs>
      <w:ind w:left="220"/>
    </w:pPr>
  </w:style>
  <w:style w:type="table" w:customStyle="1" w:styleId="TableGrid2">
    <w:name w:val="Table Grid2"/>
    <w:basedOn w:val="prastojilentel"/>
    <w:next w:val="Lentelstinklelis"/>
    <w:uiPriority w:val="39"/>
    <w:rsid w:val="006D26C0"/>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6D26C0"/>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6D26C0"/>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6D26C0"/>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6D26C0"/>
    <w:pPr>
      <w:numPr>
        <w:ilvl w:val="2"/>
      </w:numPr>
    </w:pPr>
  </w:style>
  <w:style w:type="paragraph" w:customStyle="1" w:styleId="Heading">
    <w:name w:val="Heading"/>
    <w:next w:val="Body2"/>
    <w:rsid w:val="006D26C0"/>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6D26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6D26C0"/>
    <w:rPr>
      <w:rFonts w:eastAsiaTheme="minorEastAsia"/>
      <w:sz w:val="20"/>
      <w:szCs w:val="20"/>
      <w:lang w:eastAsia="lt-LT"/>
    </w:rPr>
  </w:style>
  <w:style w:type="character" w:styleId="Dokumentoinaosnumeris">
    <w:name w:val="endnote reference"/>
    <w:basedOn w:val="Numatytasispastraiposriftas"/>
    <w:uiPriority w:val="99"/>
    <w:semiHidden/>
    <w:unhideWhenUsed/>
    <w:rsid w:val="006D26C0"/>
    <w:rPr>
      <w:vertAlign w:val="superscript"/>
    </w:rPr>
  </w:style>
  <w:style w:type="character" w:customStyle="1" w:styleId="Normal12ptChar">
    <w:name w:val="Normal + 12 pt Char"/>
    <w:basedOn w:val="Numatytasispastraiposriftas"/>
    <w:link w:val="Normal12pt"/>
    <w:locked/>
    <w:rsid w:val="006D26C0"/>
  </w:style>
  <w:style w:type="paragraph" w:customStyle="1" w:styleId="Normal12pt">
    <w:name w:val="Normal + 12 pt"/>
    <w:basedOn w:val="prastasis"/>
    <w:link w:val="Normal12ptChar"/>
    <w:rsid w:val="006D26C0"/>
    <w:pPr>
      <w:spacing w:line="240" w:lineRule="auto"/>
      <w:ind w:right="-283"/>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6D26C0"/>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26C0"/>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6D26C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26C0"/>
    <w:rPr>
      <w:rFonts w:eastAsiaTheme="minorEastAsia"/>
      <w:sz w:val="21"/>
      <w:szCs w:val="21"/>
      <w:lang w:eastAsia="lt-LT"/>
    </w:rPr>
  </w:style>
  <w:style w:type="numbering" w:customStyle="1" w:styleId="CurrentList1">
    <w:name w:val="Current List1"/>
    <w:uiPriority w:val="99"/>
    <w:rsid w:val="006D26C0"/>
    <w:pPr>
      <w:numPr>
        <w:numId w:val="4"/>
      </w:numPr>
    </w:pPr>
  </w:style>
  <w:style w:type="numbering" w:customStyle="1" w:styleId="Style1">
    <w:name w:val="Style1"/>
    <w:uiPriority w:val="99"/>
    <w:rsid w:val="006D26C0"/>
    <w:pPr>
      <w:numPr>
        <w:numId w:val="3"/>
      </w:numPr>
    </w:pPr>
  </w:style>
  <w:style w:type="table" w:customStyle="1" w:styleId="3">
    <w:name w:val="3"/>
    <w:basedOn w:val="prastojilentel"/>
    <w:rsid w:val="006D26C0"/>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6D26C0"/>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6D26C0"/>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6D26C0"/>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6D26C0"/>
    <w:rPr>
      <w:rFonts w:ascii="Segoe UI" w:hAnsi="Segoe UI" w:cs="Segoe UI" w:hint="default"/>
      <w:sz w:val="18"/>
      <w:szCs w:val="18"/>
    </w:rPr>
  </w:style>
  <w:style w:type="character" w:customStyle="1" w:styleId="normaltextrun">
    <w:name w:val="normaltextrun"/>
    <w:basedOn w:val="Numatytasispastraiposriftas"/>
    <w:rsid w:val="006D26C0"/>
  </w:style>
  <w:style w:type="table" w:customStyle="1" w:styleId="TableGrid1">
    <w:name w:val="Table Grid1"/>
    <w:basedOn w:val="prastojilentel"/>
    <w:uiPriority w:val="99"/>
    <w:rsid w:val="006D26C0"/>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6D26C0"/>
    <w:rPr>
      <w:rFonts w:ascii="Segoe UI" w:hAnsi="Segoe UI" w:cs="Segoe UI" w:hint="default"/>
      <w:sz w:val="18"/>
      <w:szCs w:val="18"/>
    </w:rPr>
  </w:style>
  <w:style w:type="table" w:customStyle="1" w:styleId="Lentelstinklelis6">
    <w:name w:val="Lentelės tinklelis6"/>
    <w:basedOn w:val="prastojilentel"/>
    <w:next w:val="Lentelstinklelis"/>
    <w:rsid w:val="0025171C"/>
    <w:pPr>
      <w:spacing w:after="0" w:line="240" w:lineRule="auto"/>
    </w:pPr>
    <w:rPr>
      <w:rFonts w:ascii="Times New Roman" w:eastAsia="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s://www.e-tar.lt/portal/lt/legalAct/TAR.4B60A8C9678B/asr"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www.esinvesticijos.lt/sutartys/kartu-stipresni-socialiai-pazeidziamu-vaiku-ir-ju-seimu-itrauktis-i-svietimo-ir-edukacines-veikl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76D0E767FA9D4A4E8113D576BBF3FB1F"/>
        <w:category>
          <w:name w:val="Bendrosios nuostatos"/>
          <w:gallery w:val="placeholder"/>
        </w:category>
        <w:types>
          <w:type w:val="bbPlcHdr"/>
        </w:types>
        <w:behaviors>
          <w:behavior w:val="content"/>
        </w:behaviors>
        <w:guid w:val="{80EE977E-5218-41C7-A894-BB4034C56955}"/>
      </w:docPartPr>
      <w:docPartBody>
        <w:p w:rsidR="00402902" w:rsidRDefault="00BC205D" w:rsidP="00BC205D">
          <w:pPr>
            <w:pStyle w:val="76D0E767FA9D4A4E8113D576BBF3FB1F"/>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05D"/>
    <w:rsid w:val="00402902"/>
    <w:rsid w:val="00BC205D"/>
    <w:rsid w:val="00E035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76D0E767FA9D4A4E8113D576BBF3FB1F">
    <w:name w:val="76D0E767FA9D4A4E8113D576BBF3FB1F"/>
    <w:rsid w:val="00BC20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4ed414e2e12677196dc6df52aaae967c">
  <xsd:schema xmlns:xsd="http://www.w3.org/2001/XMLSchema" xmlns:xs="http://www.w3.org/2001/XMLSchema" xmlns:p="http://schemas.microsoft.com/office/2006/metadata/properties" xmlns:ns3="582f66ef-3dde-4451-b528-df745d980231" targetNamespace="http://schemas.microsoft.com/office/2006/metadata/properties" ma:root="true" ma:fieldsID="7627c88bf82dc8ae999f82bf95e29e6e"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234A6-C4A5-479D-8A86-63D0FBC3442E}">
  <ds:schemaRefs>
    <ds:schemaRef ds:uri="http://schemas.microsoft.com/sharepoint/v3/contenttype/forms"/>
  </ds:schemaRefs>
</ds:datastoreItem>
</file>

<file path=customXml/itemProps2.xml><?xml version="1.0" encoding="utf-8"?>
<ds:datastoreItem xmlns:ds="http://schemas.openxmlformats.org/officeDocument/2006/customXml" ds:itemID="{88C6A074-D9E8-496F-867F-9DB4E72FD39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82f66ef-3dde-4451-b528-df745d980231"/>
    <ds:schemaRef ds:uri="http://www.w3.org/XML/1998/namespace"/>
    <ds:schemaRef ds:uri="http://purl.org/dc/dcmitype/"/>
  </ds:schemaRefs>
</ds:datastoreItem>
</file>

<file path=customXml/itemProps3.xml><?xml version="1.0" encoding="utf-8"?>
<ds:datastoreItem xmlns:ds="http://schemas.openxmlformats.org/officeDocument/2006/customXml" ds:itemID="{52BBEDE1-55D8-4B2D-B698-471EB34D9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6B4EA7-2B03-4D9B-A16A-F384E6934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14</Pages>
  <Words>15798</Words>
  <Characters>9005</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17</cp:revision>
  <dcterms:created xsi:type="dcterms:W3CDTF">2026-03-02T11:16:00Z</dcterms:created>
  <dcterms:modified xsi:type="dcterms:W3CDTF">2026-03-10T13:20:00Z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